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644"/>
        <w:gridCol w:w="4820"/>
      </w:tblGrid>
      <w:tr w:rsidR="00ED5581" w:rsidRPr="006730D4" w:rsidTr="00356C92">
        <w:tc>
          <w:tcPr>
            <w:tcW w:w="4644" w:type="dxa"/>
            <w:shd w:val="clear" w:color="auto" w:fill="auto"/>
          </w:tcPr>
          <w:p w:rsidR="00ED5581" w:rsidRPr="00F16B55" w:rsidRDefault="00ED5581" w:rsidP="006B4EB6">
            <w:pPr>
              <w:jc w:val="center"/>
              <w:rPr>
                <w:rFonts w:ascii="Times New Roman" w:hAnsi="Times New Roman"/>
                <w:sz w:val="28"/>
              </w:rPr>
            </w:pPr>
            <w:r>
              <w:rPr>
                <w:rFonts w:ascii="Times New Roman" w:hAnsi="Times New Roman"/>
                <w:sz w:val="28"/>
              </w:rPr>
              <w:t xml:space="preserve">  THÀNH ĐOÀN TP.HỒ CHÍ MINH</w:t>
            </w:r>
          </w:p>
          <w:p w:rsidR="00ED5581" w:rsidRDefault="00ED5581" w:rsidP="006B4EB6">
            <w:pPr>
              <w:jc w:val="center"/>
              <w:rPr>
                <w:rFonts w:ascii="Times New Roman" w:hAnsi="Times New Roman"/>
                <w:b/>
                <w:sz w:val="28"/>
              </w:rPr>
            </w:pPr>
            <w:r w:rsidRPr="00F16B55">
              <w:rPr>
                <w:rFonts w:ascii="Times New Roman" w:hAnsi="Times New Roman"/>
                <w:b/>
                <w:sz w:val="28"/>
              </w:rPr>
              <w:t>BCH</w:t>
            </w:r>
            <w:r>
              <w:rPr>
                <w:rFonts w:ascii="Times New Roman" w:hAnsi="Times New Roman"/>
                <w:b/>
                <w:sz w:val="28"/>
              </w:rPr>
              <w:t xml:space="preserve"> ĐOÀN</w:t>
            </w:r>
            <w:r w:rsidRPr="00F16B55">
              <w:rPr>
                <w:rFonts w:ascii="Times New Roman" w:hAnsi="Times New Roman"/>
                <w:b/>
                <w:sz w:val="28"/>
              </w:rPr>
              <w:t xml:space="preserve"> QUẬN TÂN PHÚ</w:t>
            </w:r>
          </w:p>
          <w:p w:rsidR="00ED5581" w:rsidRPr="00F16B55" w:rsidRDefault="00ED5581" w:rsidP="006B4EB6">
            <w:pPr>
              <w:jc w:val="center"/>
              <w:rPr>
                <w:rFonts w:ascii="Times New Roman" w:hAnsi="Times New Roman"/>
                <w:b/>
                <w:sz w:val="28"/>
              </w:rPr>
            </w:pPr>
            <w:r>
              <w:rPr>
                <w:rFonts w:ascii="Times New Roman" w:hAnsi="Times New Roman"/>
                <w:b/>
                <w:sz w:val="28"/>
              </w:rPr>
              <w:t>***</w:t>
            </w:r>
          </w:p>
          <w:p w:rsidR="00ED5581" w:rsidRPr="00F16B55" w:rsidRDefault="00ED5581" w:rsidP="001C64A5">
            <w:pPr>
              <w:jc w:val="center"/>
              <w:rPr>
                <w:rFonts w:ascii="Times New Roman" w:hAnsi="Times New Roman"/>
                <w:sz w:val="28"/>
              </w:rPr>
            </w:pPr>
            <w:r w:rsidRPr="00F16B55">
              <w:rPr>
                <w:rFonts w:ascii="Times New Roman" w:hAnsi="Times New Roman"/>
                <w:sz w:val="28"/>
              </w:rPr>
              <w:t>Số</w:t>
            </w:r>
            <w:r w:rsidR="006B020F">
              <w:rPr>
                <w:rFonts w:ascii="Times New Roman" w:hAnsi="Times New Roman"/>
                <w:sz w:val="28"/>
              </w:rPr>
              <w:t xml:space="preserve"> 25</w:t>
            </w:r>
            <w:r>
              <w:rPr>
                <w:rFonts w:ascii="Times New Roman" w:hAnsi="Times New Roman"/>
                <w:sz w:val="28"/>
              </w:rPr>
              <w:t>-KH/ĐTN-BTG</w:t>
            </w:r>
          </w:p>
        </w:tc>
        <w:tc>
          <w:tcPr>
            <w:tcW w:w="4820" w:type="dxa"/>
            <w:shd w:val="clear" w:color="auto" w:fill="auto"/>
          </w:tcPr>
          <w:p w:rsidR="00ED5581" w:rsidRDefault="00ED5581" w:rsidP="006B4EB6">
            <w:pPr>
              <w:jc w:val="right"/>
              <w:rPr>
                <w:rFonts w:ascii="Times New Roman" w:hAnsi="Times New Roman"/>
                <w:b/>
                <w:sz w:val="30"/>
                <w:u w:val="single"/>
              </w:rPr>
            </w:pPr>
            <w:r w:rsidRPr="00AC0A45">
              <w:rPr>
                <w:rFonts w:ascii="Times New Roman" w:hAnsi="Times New Roman"/>
                <w:b/>
                <w:sz w:val="30"/>
                <w:u w:val="single"/>
              </w:rPr>
              <w:t>ĐOÀN TNCS HỒ CHÍ MINH</w:t>
            </w:r>
          </w:p>
          <w:p w:rsidR="00ED5581" w:rsidRDefault="00ED5581" w:rsidP="006B4EB6">
            <w:pPr>
              <w:jc w:val="right"/>
              <w:rPr>
                <w:rFonts w:ascii="Times New Roman" w:hAnsi="Times New Roman"/>
                <w:b/>
                <w:sz w:val="30"/>
                <w:u w:val="single"/>
              </w:rPr>
            </w:pPr>
          </w:p>
          <w:p w:rsidR="00ED5581" w:rsidRDefault="00ED5581" w:rsidP="006B4EB6">
            <w:pPr>
              <w:pStyle w:val="Heading1"/>
              <w:rPr>
                <w:rFonts w:ascii="Times New Roman" w:hAnsi="Times New Roman"/>
                <w:szCs w:val="26"/>
              </w:rPr>
            </w:pPr>
          </w:p>
          <w:p w:rsidR="00ED5581" w:rsidRPr="00D84D68" w:rsidRDefault="006B020F" w:rsidP="001C64A5">
            <w:pPr>
              <w:pStyle w:val="Heading1"/>
              <w:rPr>
                <w:rFonts w:ascii="Times New Roman" w:hAnsi="Times New Roman"/>
                <w:szCs w:val="26"/>
              </w:rPr>
            </w:pPr>
            <w:r>
              <w:rPr>
                <w:rFonts w:ascii="Times New Roman" w:hAnsi="Times New Roman"/>
                <w:szCs w:val="26"/>
              </w:rPr>
              <w:t xml:space="preserve">Tân Phú,  ngày 04 </w:t>
            </w:r>
            <w:r w:rsidR="00ED5581" w:rsidRPr="00D84D68">
              <w:rPr>
                <w:rFonts w:ascii="Times New Roman" w:hAnsi="Times New Roman"/>
                <w:szCs w:val="26"/>
              </w:rPr>
              <w:t xml:space="preserve">tháng </w:t>
            </w:r>
            <w:r w:rsidR="001C64A5">
              <w:rPr>
                <w:rFonts w:ascii="Times New Roman" w:hAnsi="Times New Roman"/>
                <w:szCs w:val="26"/>
              </w:rPr>
              <w:t xml:space="preserve"> 03</w:t>
            </w:r>
            <w:r w:rsidR="00ED5581">
              <w:rPr>
                <w:rFonts w:ascii="Times New Roman" w:hAnsi="Times New Roman"/>
                <w:szCs w:val="26"/>
              </w:rPr>
              <w:t xml:space="preserve"> </w:t>
            </w:r>
            <w:r w:rsidR="00ED5581" w:rsidRPr="00D84D68">
              <w:rPr>
                <w:rFonts w:ascii="Times New Roman" w:hAnsi="Times New Roman"/>
                <w:szCs w:val="26"/>
              </w:rPr>
              <w:t xml:space="preserve">năm </w:t>
            </w:r>
            <w:r w:rsidR="001C64A5">
              <w:rPr>
                <w:rFonts w:ascii="Times New Roman" w:hAnsi="Times New Roman"/>
                <w:szCs w:val="26"/>
              </w:rPr>
              <w:t>2021</w:t>
            </w:r>
            <w:r w:rsidR="00ED5581">
              <w:rPr>
                <w:rFonts w:ascii="Times New Roman" w:hAnsi="Times New Roman"/>
                <w:szCs w:val="26"/>
              </w:rPr>
              <w:t>.</w:t>
            </w:r>
          </w:p>
        </w:tc>
      </w:tr>
    </w:tbl>
    <w:p w:rsidR="00BE1B98" w:rsidRDefault="00BE1B98" w:rsidP="009458B4">
      <w:pPr>
        <w:spacing w:line="0" w:lineRule="atLeast"/>
        <w:ind w:right="60"/>
        <w:jc w:val="center"/>
        <w:rPr>
          <w:rFonts w:ascii="Times New Roman" w:hAnsi="Times New Roman"/>
          <w:b/>
          <w:bCs/>
          <w:color w:val="000000" w:themeColor="text1"/>
          <w:sz w:val="28"/>
          <w:szCs w:val="28"/>
        </w:rPr>
      </w:pPr>
    </w:p>
    <w:p w:rsidR="00BE1B98" w:rsidRPr="006730D4" w:rsidRDefault="00BE1B98" w:rsidP="009458B4">
      <w:pPr>
        <w:spacing w:line="276" w:lineRule="auto"/>
        <w:ind w:right="62"/>
        <w:jc w:val="center"/>
        <w:rPr>
          <w:rFonts w:ascii="Times New Roman" w:hAnsi="Times New Roman"/>
          <w:b/>
          <w:bCs/>
          <w:color w:val="000000" w:themeColor="text1"/>
          <w:sz w:val="32"/>
          <w:szCs w:val="32"/>
        </w:rPr>
      </w:pPr>
      <w:r>
        <w:rPr>
          <w:rFonts w:ascii="Times New Roman" w:hAnsi="Times New Roman"/>
          <w:b/>
          <w:bCs/>
          <w:color w:val="000000" w:themeColor="text1"/>
          <w:sz w:val="32"/>
          <w:szCs w:val="32"/>
        </w:rPr>
        <w:t>HƯỚNG DẪN</w:t>
      </w:r>
    </w:p>
    <w:p w:rsidR="00BE1B98" w:rsidRPr="00AD7862" w:rsidRDefault="00BE1B98" w:rsidP="009458B4">
      <w:pPr>
        <w:spacing w:line="276" w:lineRule="auto"/>
        <w:ind w:right="62"/>
        <w:jc w:val="center"/>
        <w:rPr>
          <w:rFonts w:ascii="Times New Roman" w:hAnsi="Times New Roman"/>
          <w:b/>
          <w:bCs/>
          <w:color w:val="000000" w:themeColor="text1"/>
          <w:sz w:val="28"/>
          <w:szCs w:val="28"/>
          <w:lang w:val="vi-VN"/>
        </w:rPr>
      </w:pPr>
      <w:r w:rsidRPr="00262C99">
        <w:rPr>
          <w:rFonts w:ascii="Times New Roman" w:hAnsi="Times New Roman"/>
          <w:b/>
          <w:bCs/>
          <w:color w:val="000000" w:themeColor="text1"/>
          <w:sz w:val="28"/>
          <w:szCs w:val="28"/>
        </w:rPr>
        <w:t xml:space="preserve">Tổ chức </w:t>
      </w:r>
      <w:r>
        <w:rPr>
          <w:rFonts w:ascii="Times New Roman" w:hAnsi="Times New Roman"/>
          <w:b/>
          <w:bCs/>
          <w:color w:val="000000" w:themeColor="text1"/>
          <w:sz w:val="28"/>
          <w:szCs w:val="28"/>
          <w:lang w:val="vi-VN"/>
        </w:rPr>
        <w:t>sinh hoạt chi đoàn chủ điểm tháng 3/</w:t>
      </w:r>
      <w:r w:rsidR="001C64A5">
        <w:rPr>
          <w:rFonts w:ascii="Times New Roman" w:hAnsi="Times New Roman"/>
          <w:b/>
          <w:bCs/>
          <w:color w:val="000000" w:themeColor="text1"/>
          <w:sz w:val="28"/>
          <w:szCs w:val="28"/>
          <w:lang w:val="vi-VN"/>
        </w:rPr>
        <w:t>2021</w:t>
      </w:r>
    </w:p>
    <w:p w:rsidR="00957372" w:rsidRPr="00ED5581" w:rsidRDefault="00BE1B98" w:rsidP="009458B4">
      <w:pPr>
        <w:spacing w:line="276" w:lineRule="auto"/>
        <w:jc w:val="center"/>
        <w:rPr>
          <w:rFonts w:ascii="Times New Roman" w:hAnsi="Times New Roman"/>
          <w:b/>
          <w:bCs/>
          <w:i/>
          <w:color w:val="000000" w:themeColor="text1"/>
          <w:sz w:val="28"/>
          <w:szCs w:val="28"/>
          <w:lang w:val="vi-VN"/>
        </w:rPr>
      </w:pPr>
      <w:r w:rsidRPr="00ED5581">
        <w:rPr>
          <w:rFonts w:ascii="Times New Roman" w:hAnsi="Times New Roman"/>
          <w:b/>
          <w:bCs/>
          <w:i/>
          <w:color w:val="000000" w:themeColor="text1"/>
          <w:sz w:val="28"/>
          <w:szCs w:val="28"/>
          <w:lang w:val="vi-VN"/>
        </w:rPr>
        <w:t>Chủ đề: “</w:t>
      </w:r>
      <w:r w:rsidR="001C64A5" w:rsidRPr="00BA4117">
        <w:rPr>
          <w:rFonts w:ascii="Times New Roman" w:hAnsi="Times New Roman"/>
          <w:b/>
          <w:bCs/>
          <w:i/>
          <w:color w:val="000000" w:themeColor="text1"/>
          <w:sz w:val="28"/>
          <w:szCs w:val="28"/>
          <w:lang w:val="vi-VN"/>
        </w:rPr>
        <w:t>Tự hào Đoàn Thanh niên Cộng sản Hồ Chí Minh</w:t>
      </w:r>
      <w:r w:rsidRPr="00ED5581">
        <w:rPr>
          <w:rFonts w:ascii="Times New Roman" w:hAnsi="Times New Roman"/>
          <w:b/>
          <w:bCs/>
          <w:i/>
          <w:color w:val="000000" w:themeColor="text1"/>
          <w:sz w:val="28"/>
          <w:szCs w:val="28"/>
          <w:lang w:val="vi-VN"/>
        </w:rPr>
        <w:t>”</w:t>
      </w:r>
    </w:p>
    <w:p w:rsidR="00BE1B98" w:rsidRPr="00ED5581" w:rsidRDefault="00BE1B98" w:rsidP="009458B4">
      <w:pPr>
        <w:spacing w:line="276" w:lineRule="auto"/>
        <w:jc w:val="center"/>
        <w:rPr>
          <w:rFonts w:ascii="Times New Roman" w:hAnsi="Times New Roman"/>
          <w:b/>
          <w:bCs/>
          <w:i/>
          <w:color w:val="000000" w:themeColor="text1"/>
          <w:sz w:val="28"/>
          <w:szCs w:val="28"/>
          <w:lang w:val="vi-VN"/>
        </w:rPr>
      </w:pPr>
      <w:r w:rsidRPr="00ED5581">
        <w:rPr>
          <w:rFonts w:ascii="Times New Roman" w:hAnsi="Times New Roman"/>
          <w:b/>
          <w:bCs/>
          <w:i/>
          <w:color w:val="000000" w:themeColor="text1"/>
          <w:sz w:val="28"/>
          <w:szCs w:val="28"/>
          <w:lang w:val="vi-VN"/>
        </w:rPr>
        <w:t>--------</w:t>
      </w:r>
    </w:p>
    <w:p w:rsidR="00BE1B98" w:rsidRPr="009458B4" w:rsidRDefault="00BE1B98" w:rsidP="009458B4">
      <w:pPr>
        <w:spacing w:line="276" w:lineRule="auto"/>
        <w:jc w:val="center"/>
        <w:rPr>
          <w:rFonts w:ascii="Times New Roman" w:hAnsi="Times New Roman"/>
          <w:bCs/>
          <w:color w:val="000000" w:themeColor="text1"/>
          <w:sz w:val="28"/>
          <w:szCs w:val="28"/>
          <w:lang w:val="vi-VN"/>
        </w:rPr>
      </w:pPr>
      <w:bookmarkStart w:id="0" w:name="_GoBack"/>
      <w:bookmarkEnd w:id="0"/>
    </w:p>
    <w:p w:rsidR="00BE1B98" w:rsidRPr="00662C85" w:rsidRDefault="00BE1B98" w:rsidP="009458B4">
      <w:pPr>
        <w:spacing w:line="276" w:lineRule="auto"/>
        <w:ind w:right="60" w:firstLine="709"/>
        <w:jc w:val="both"/>
        <w:rPr>
          <w:rFonts w:ascii="Times New Roman" w:hAnsi="Times New Roman"/>
          <w:bCs/>
          <w:color w:val="000000" w:themeColor="text1"/>
          <w:sz w:val="28"/>
          <w:szCs w:val="28"/>
          <w:lang w:val="vi-VN"/>
        </w:rPr>
      </w:pPr>
      <w:r w:rsidRPr="00662C85">
        <w:rPr>
          <w:rFonts w:ascii="Times New Roman" w:hAnsi="Times New Roman"/>
          <w:bCs/>
          <w:color w:val="000000" w:themeColor="text1"/>
          <w:sz w:val="28"/>
          <w:szCs w:val="28"/>
          <w:lang w:val="vi-VN"/>
        </w:rPr>
        <w:t xml:space="preserve">Căn cứ Hướng dẫn số </w:t>
      </w:r>
      <w:r w:rsidR="00774049" w:rsidRPr="00662C85">
        <w:rPr>
          <w:rFonts w:ascii="Times New Roman" w:hAnsi="Times New Roman"/>
          <w:bCs/>
          <w:color w:val="000000" w:themeColor="text1"/>
          <w:sz w:val="28"/>
          <w:szCs w:val="28"/>
          <w:lang w:val="vi-VN"/>
        </w:rPr>
        <w:t>63–</w:t>
      </w:r>
      <w:r w:rsidRPr="00662C85">
        <w:rPr>
          <w:rFonts w:ascii="Times New Roman" w:hAnsi="Times New Roman"/>
          <w:bCs/>
          <w:color w:val="000000" w:themeColor="text1"/>
          <w:sz w:val="28"/>
          <w:szCs w:val="28"/>
          <w:lang w:val="vi-VN"/>
        </w:rPr>
        <w:t>HD/TĐTN-BTG</w:t>
      </w:r>
      <w:r w:rsidR="004975EB" w:rsidRPr="00662C85">
        <w:rPr>
          <w:rFonts w:ascii="Times New Roman" w:hAnsi="Times New Roman"/>
          <w:bCs/>
          <w:color w:val="000000" w:themeColor="text1"/>
          <w:sz w:val="28"/>
          <w:szCs w:val="28"/>
          <w:lang w:val="vi-VN"/>
        </w:rPr>
        <w:t xml:space="preserve"> </w:t>
      </w:r>
      <w:r w:rsidR="00774049" w:rsidRPr="00662C85">
        <w:rPr>
          <w:rFonts w:ascii="Times New Roman" w:hAnsi="Times New Roman"/>
          <w:bCs/>
          <w:color w:val="000000" w:themeColor="text1"/>
          <w:sz w:val="28"/>
          <w:szCs w:val="28"/>
          <w:lang w:val="vi-VN"/>
        </w:rPr>
        <w:t>ngày 26</w:t>
      </w:r>
      <w:r w:rsidRPr="00662C85">
        <w:rPr>
          <w:rFonts w:ascii="Times New Roman" w:hAnsi="Times New Roman"/>
          <w:bCs/>
          <w:color w:val="000000" w:themeColor="text1"/>
          <w:sz w:val="28"/>
          <w:szCs w:val="28"/>
          <w:lang w:val="vi-VN"/>
        </w:rPr>
        <w:t>/</w:t>
      </w:r>
      <w:r w:rsidR="004975EB" w:rsidRPr="00662C85">
        <w:rPr>
          <w:rFonts w:ascii="Times New Roman" w:hAnsi="Times New Roman"/>
          <w:bCs/>
          <w:color w:val="000000" w:themeColor="text1"/>
          <w:sz w:val="28"/>
          <w:szCs w:val="28"/>
          <w:lang w:val="vi-VN"/>
        </w:rPr>
        <w:t>02</w:t>
      </w:r>
      <w:r w:rsidRPr="00662C85">
        <w:rPr>
          <w:rFonts w:ascii="Times New Roman" w:hAnsi="Times New Roman"/>
          <w:bCs/>
          <w:color w:val="000000" w:themeColor="text1"/>
          <w:sz w:val="28"/>
          <w:szCs w:val="28"/>
          <w:lang w:val="vi-VN"/>
        </w:rPr>
        <w:t>/</w:t>
      </w:r>
      <w:r w:rsidR="001C64A5" w:rsidRPr="00662C85">
        <w:rPr>
          <w:rFonts w:ascii="Times New Roman" w:hAnsi="Times New Roman"/>
          <w:bCs/>
          <w:color w:val="000000" w:themeColor="text1"/>
          <w:sz w:val="28"/>
          <w:szCs w:val="28"/>
          <w:lang w:val="vi-VN"/>
        </w:rPr>
        <w:t>2021</w:t>
      </w:r>
      <w:r w:rsidRPr="00662C85">
        <w:rPr>
          <w:rFonts w:ascii="Times New Roman" w:hAnsi="Times New Roman"/>
          <w:bCs/>
          <w:color w:val="000000" w:themeColor="text1"/>
          <w:sz w:val="28"/>
          <w:szCs w:val="28"/>
          <w:lang w:val="vi-VN"/>
        </w:rPr>
        <w:t xml:space="preserve"> của Ban </w:t>
      </w:r>
      <w:r w:rsidR="004975EB" w:rsidRPr="00662C85">
        <w:rPr>
          <w:rFonts w:ascii="Times New Roman" w:hAnsi="Times New Roman"/>
          <w:bCs/>
          <w:color w:val="000000" w:themeColor="text1"/>
          <w:sz w:val="28"/>
          <w:szCs w:val="28"/>
          <w:lang w:val="vi-VN"/>
        </w:rPr>
        <w:t>Thường vụ Thành</w:t>
      </w:r>
      <w:r w:rsidR="003C58E0" w:rsidRPr="00662C85">
        <w:rPr>
          <w:rFonts w:ascii="Times New Roman" w:hAnsi="Times New Roman"/>
          <w:bCs/>
          <w:color w:val="000000" w:themeColor="text1"/>
          <w:sz w:val="28"/>
          <w:szCs w:val="28"/>
          <w:lang w:val="vi-VN"/>
        </w:rPr>
        <w:t xml:space="preserve"> Đoàn về việc</w:t>
      </w:r>
      <w:r w:rsidR="004975EB" w:rsidRPr="00662C85">
        <w:rPr>
          <w:rFonts w:ascii="Times New Roman" w:hAnsi="Times New Roman"/>
          <w:bCs/>
          <w:color w:val="000000" w:themeColor="text1"/>
          <w:sz w:val="28"/>
          <w:szCs w:val="28"/>
          <w:lang w:val="vi-VN"/>
        </w:rPr>
        <w:t xml:space="preserve"> </w:t>
      </w:r>
      <w:r w:rsidRPr="00662C85">
        <w:rPr>
          <w:rFonts w:ascii="Times New Roman" w:hAnsi="Times New Roman"/>
          <w:bCs/>
          <w:color w:val="000000" w:themeColor="text1"/>
          <w:sz w:val="28"/>
          <w:szCs w:val="28"/>
          <w:lang w:val="vi-VN"/>
        </w:rPr>
        <w:t xml:space="preserve">Hướng dẫn </w:t>
      </w:r>
      <w:r w:rsidR="0073346C" w:rsidRPr="00662C85">
        <w:rPr>
          <w:rFonts w:ascii="Times New Roman" w:hAnsi="Times New Roman"/>
          <w:bCs/>
          <w:color w:val="000000" w:themeColor="text1"/>
          <w:sz w:val="28"/>
          <w:szCs w:val="28"/>
          <w:lang w:val="vi-VN"/>
        </w:rPr>
        <w:t xml:space="preserve">tổ chức </w:t>
      </w:r>
      <w:r w:rsidRPr="00662C85">
        <w:rPr>
          <w:rFonts w:ascii="Times New Roman" w:hAnsi="Times New Roman"/>
          <w:bCs/>
          <w:color w:val="000000" w:themeColor="text1"/>
          <w:sz w:val="28"/>
          <w:szCs w:val="28"/>
          <w:lang w:val="vi-VN"/>
        </w:rPr>
        <w:t>sinh hoạt</w:t>
      </w:r>
      <w:r w:rsidR="003C58E0" w:rsidRPr="00662C85">
        <w:rPr>
          <w:rFonts w:ascii="Times New Roman" w:hAnsi="Times New Roman"/>
          <w:bCs/>
          <w:color w:val="000000" w:themeColor="text1"/>
          <w:sz w:val="28"/>
          <w:szCs w:val="28"/>
          <w:lang w:val="vi-VN"/>
        </w:rPr>
        <w:t xml:space="preserve"> chi đoàn chủ điểm tháng 3/</w:t>
      </w:r>
      <w:r w:rsidR="001C64A5" w:rsidRPr="00662C85">
        <w:rPr>
          <w:rFonts w:ascii="Times New Roman" w:hAnsi="Times New Roman"/>
          <w:bCs/>
          <w:color w:val="000000" w:themeColor="text1"/>
          <w:sz w:val="28"/>
          <w:szCs w:val="28"/>
          <w:lang w:val="vi-VN"/>
        </w:rPr>
        <w:t>2021</w:t>
      </w:r>
      <w:r w:rsidR="003C58E0" w:rsidRPr="00662C85">
        <w:rPr>
          <w:rFonts w:ascii="Times New Roman" w:hAnsi="Times New Roman"/>
          <w:bCs/>
          <w:color w:val="000000" w:themeColor="text1"/>
          <w:sz w:val="28"/>
          <w:szCs w:val="28"/>
          <w:lang w:val="vi-VN"/>
        </w:rPr>
        <w:t xml:space="preserve"> chủ đề </w:t>
      </w:r>
      <w:r w:rsidR="003C58E0" w:rsidRPr="00662C85">
        <w:rPr>
          <w:rFonts w:ascii="Times New Roman" w:hAnsi="Times New Roman"/>
          <w:bCs/>
          <w:i/>
          <w:color w:val="000000" w:themeColor="text1"/>
          <w:sz w:val="28"/>
          <w:szCs w:val="28"/>
          <w:lang w:val="vi-VN"/>
        </w:rPr>
        <w:t>“</w:t>
      </w:r>
      <w:r w:rsidR="0073346C" w:rsidRPr="00662C85">
        <w:rPr>
          <w:rFonts w:ascii="Times New Roman" w:hAnsi="Times New Roman"/>
          <w:bCs/>
          <w:i/>
          <w:color w:val="000000" w:themeColor="text1"/>
          <w:sz w:val="28"/>
          <w:szCs w:val="28"/>
          <w:lang w:val="vi-VN"/>
        </w:rPr>
        <w:t>Tự hào Đoàn Thanh niên Cộng sản Hồ Chí Minh</w:t>
      </w:r>
      <w:r w:rsidR="003C58E0" w:rsidRPr="00662C85">
        <w:rPr>
          <w:rFonts w:ascii="Times New Roman" w:hAnsi="Times New Roman"/>
          <w:bCs/>
          <w:i/>
          <w:color w:val="000000" w:themeColor="text1"/>
          <w:sz w:val="28"/>
          <w:szCs w:val="28"/>
          <w:lang w:val="vi-VN"/>
        </w:rPr>
        <w:t>”</w:t>
      </w:r>
      <w:r w:rsidR="003C58E0" w:rsidRPr="00662C85">
        <w:rPr>
          <w:rFonts w:ascii="Times New Roman" w:hAnsi="Times New Roman"/>
          <w:bCs/>
          <w:color w:val="000000" w:themeColor="text1"/>
          <w:sz w:val="28"/>
          <w:szCs w:val="28"/>
          <w:lang w:val="vi-VN"/>
        </w:rPr>
        <w:t xml:space="preserve">, Ban Thường vụ Quận Đoàn ban hành </w:t>
      </w:r>
      <w:r w:rsidR="00A81D47" w:rsidRPr="00662C85">
        <w:rPr>
          <w:rFonts w:ascii="Times New Roman" w:hAnsi="Times New Roman"/>
          <w:bCs/>
          <w:color w:val="000000" w:themeColor="text1"/>
          <w:sz w:val="28"/>
          <w:szCs w:val="28"/>
          <w:lang w:val="vi-VN"/>
        </w:rPr>
        <w:t xml:space="preserve">Hướng dẫn </w:t>
      </w:r>
      <w:r w:rsidR="00665C3C" w:rsidRPr="00662C85">
        <w:rPr>
          <w:rFonts w:ascii="Times New Roman" w:hAnsi="Times New Roman"/>
          <w:bCs/>
          <w:color w:val="000000" w:themeColor="text1"/>
          <w:sz w:val="28"/>
          <w:szCs w:val="28"/>
          <w:lang w:val="vi-VN"/>
        </w:rPr>
        <w:t xml:space="preserve">tổ chức </w:t>
      </w:r>
      <w:r w:rsidR="00A81D47" w:rsidRPr="00662C85">
        <w:rPr>
          <w:rFonts w:ascii="Times New Roman" w:hAnsi="Times New Roman"/>
          <w:bCs/>
          <w:color w:val="000000" w:themeColor="text1"/>
          <w:sz w:val="28"/>
          <w:szCs w:val="28"/>
          <w:lang w:val="vi-VN"/>
        </w:rPr>
        <w:t>sinh hoạt chi đoàn chủ điểm tháng 3/</w:t>
      </w:r>
      <w:r w:rsidR="001C64A5" w:rsidRPr="00662C85">
        <w:rPr>
          <w:rFonts w:ascii="Times New Roman" w:hAnsi="Times New Roman"/>
          <w:bCs/>
          <w:color w:val="000000" w:themeColor="text1"/>
          <w:sz w:val="28"/>
          <w:szCs w:val="28"/>
          <w:lang w:val="vi-VN"/>
        </w:rPr>
        <w:t>2021</w:t>
      </w:r>
      <w:r w:rsidR="00A81D47" w:rsidRPr="00662C85">
        <w:rPr>
          <w:rFonts w:ascii="Times New Roman" w:hAnsi="Times New Roman"/>
          <w:bCs/>
          <w:color w:val="000000" w:themeColor="text1"/>
          <w:sz w:val="28"/>
          <w:szCs w:val="28"/>
          <w:lang w:val="vi-VN"/>
        </w:rPr>
        <w:t xml:space="preserve"> chủ đề </w:t>
      </w:r>
      <w:r w:rsidR="00A81D47" w:rsidRPr="00662C85">
        <w:rPr>
          <w:rFonts w:ascii="Times New Roman" w:hAnsi="Times New Roman"/>
          <w:bCs/>
          <w:i/>
          <w:color w:val="000000" w:themeColor="text1"/>
          <w:sz w:val="28"/>
          <w:szCs w:val="28"/>
          <w:lang w:val="vi-VN"/>
        </w:rPr>
        <w:t>“</w:t>
      </w:r>
      <w:r w:rsidR="00665C3C" w:rsidRPr="00662C85">
        <w:rPr>
          <w:rFonts w:ascii="Times New Roman" w:hAnsi="Times New Roman"/>
          <w:bCs/>
          <w:i/>
          <w:color w:val="000000" w:themeColor="text1"/>
          <w:sz w:val="28"/>
          <w:szCs w:val="28"/>
          <w:lang w:val="vi-VN"/>
        </w:rPr>
        <w:t>Tự hào Đoàn Thanh niên Cộng sản Hồ Chí Minh</w:t>
      </w:r>
      <w:r w:rsidR="00A81D47" w:rsidRPr="00662C85">
        <w:rPr>
          <w:rFonts w:ascii="Times New Roman" w:hAnsi="Times New Roman"/>
          <w:bCs/>
          <w:i/>
          <w:color w:val="000000" w:themeColor="text1"/>
          <w:sz w:val="28"/>
          <w:szCs w:val="28"/>
          <w:lang w:val="vi-VN"/>
        </w:rPr>
        <w:t>”</w:t>
      </w:r>
      <w:r w:rsidR="00DF06E0" w:rsidRPr="00662C85">
        <w:rPr>
          <w:rFonts w:ascii="Times New Roman" w:hAnsi="Times New Roman"/>
          <w:bCs/>
          <w:color w:val="000000" w:themeColor="text1"/>
          <w:sz w:val="28"/>
          <w:szCs w:val="28"/>
          <w:lang w:val="vi-VN"/>
        </w:rPr>
        <w:t xml:space="preserve"> </w:t>
      </w:r>
      <w:r w:rsidRPr="00662C85">
        <w:rPr>
          <w:rFonts w:ascii="Times New Roman" w:hAnsi="Times New Roman"/>
          <w:bCs/>
          <w:color w:val="000000" w:themeColor="text1"/>
          <w:sz w:val="28"/>
          <w:szCs w:val="28"/>
          <w:lang w:val="vi-VN"/>
        </w:rPr>
        <w:t>với những nội dung cụ thể như sau:</w:t>
      </w:r>
    </w:p>
    <w:p w:rsidR="00BE1B98" w:rsidRPr="009458B4" w:rsidRDefault="00BE1B98" w:rsidP="009458B4">
      <w:pPr>
        <w:spacing w:line="276" w:lineRule="auto"/>
        <w:ind w:firstLine="709"/>
        <w:jc w:val="both"/>
        <w:rPr>
          <w:rFonts w:ascii="Times New Roman" w:hAnsi="Times New Roman"/>
          <w:b/>
          <w:sz w:val="28"/>
          <w:szCs w:val="28"/>
          <w:lang w:val="vi-VN"/>
        </w:rPr>
      </w:pPr>
    </w:p>
    <w:p w:rsidR="00BE1B98" w:rsidRPr="00662C85" w:rsidRDefault="00BE1B98" w:rsidP="009458B4">
      <w:pPr>
        <w:spacing w:line="276" w:lineRule="auto"/>
        <w:jc w:val="both"/>
        <w:rPr>
          <w:rFonts w:ascii="Times New Roman" w:hAnsi="Times New Roman"/>
          <w:b/>
          <w:sz w:val="28"/>
          <w:szCs w:val="28"/>
          <w:lang w:val="vi-VN"/>
        </w:rPr>
      </w:pPr>
      <w:r w:rsidRPr="00662C85">
        <w:rPr>
          <w:rFonts w:ascii="Times New Roman" w:hAnsi="Times New Roman"/>
          <w:b/>
          <w:sz w:val="28"/>
          <w:szCs w:val="28"/>
          <w:lang w:val="vi-VN"/>
        </w:rPr>
        <w:t>I. ĐỐI TƯỢNG,</w:t>
      </w:r>
      <w:r w:rsidR="00357B8A" w:rsidRPr="00662C85">
        <w:rPr>
          <w:rFonts w:ascii="Times New Roman" w:hAnsi="Times New Roman"/>
          <w:b/>
          <w:sz w:val="28"/>
          <w:szCs w:val="28"/>
          <w:lang w:val="vi-VN"/>
        </w:rPr>
        <w:t xml:space="preserve"> </w:t>
      </w:r>
      <w:r w:rsidR="00D02B6E" w:rsidRPr="00662C85">
        <w:rPr>
          <w:rFonts w:ascii="Times New Roman" w:hAnsi="Times New Roman"/>
          <w:b/>
          <w:sz w:val="28"/>
          <w:szCs w:val="28"/>
        </w:rPr>
        <w:t>THỜI GIAN, YÊU CẦU</w:t>
      </w:r>
      <w:r w:rsidRPr="00662C85">
        <w:rPr>
          <w:rFonts w:ascii="Times New Roman" w:hAnsi="Times New Roman"/>
          <w:b/>
          <w:sz w:val="28"/>
          <w:szCs w:val="28"/>
          <w:lang w:val="vi-VN"/>
        </w:rPr>
        <w:t>:</w:t>
      </w:r>
    </w:p>
    <w:p w:rsidR="00BE1B98" w:rsidRPr="00662C85" w:rsidRDefault="00BE1B98" w:rsidP="009458B4">
      <w:pPr>
        <w:ind w:firstLine="709"/>
        <w:jc w:val="both"/>
        <w:rPr>
          <w:rFonts w:ascii="Times New Roman" w:hAnsi="Times New Roman"/>
          <w:b/>
          <w:sz w:val="28"/>
          <w:szCs w:val="28"/>
          <w:lang w:val="vi-VN"/>
        </w:rPr>
      </w:pPr>
      <w:r w:rsidRPr="00662C85">
        <w:rPr>
          <w:rFonts w:ascii="Times New Roman" w:hAnsi="Times New Roman"/>
          <w:b/>
          <w:sz w:val="28"/>
          <w:szCs w:val="28"/>
          <w:lang w:val="vi-VN"/>
        </w:rPr>
        <w:t xml:space="preserve">1. Đối tượng triển khai: </w:t>
      </w:r>
      <w:r w:rsidRPr="00662C85">
        <w:rPr>
          <w:rFonts w:ascii="Times New Roman" w:hAnsi="Times New Roman"/>
          <w:sz w:val="28"/>
          <w:szCs w:val="28"/>
          <w:lang w:val="vi-VN"/>
        </w:rPr>
        <w:t>Đoàn viên các chi đoàn cơ sở, chi đoàn bộ phận thuộc</w:t>
      </w:r>
      <w:r w:rsidR="001272F9" w:rsidRPr="00662C85">
        <w:rPr>
          <w:rFonts w:ascii="Times New Roman" w:hAnsi="Times New Roman"/>
          <w:sz w:val="28"/>
          <w:szCs w:val="28"/>
          <w:lang w:val="vi-VN"/>
        </w:rPr>
        <w:t xml:space="preserve"> Đoàn cơ sở</w:t>
      </w:r>
      <w:r w:rsidR="005338C3" w:rsidRPr="00662C85">
        <w:rPr>
          <w:rFonts w:ascii="Times New Roman" w:hAnsi="Times New Roman"/>
          <w:sz w:val="28"/>
          <w:szCs w:val="28"/>
          <w:lang w:val="vi-VN"/>
        </w:rPr>
        <w:t xml:space="preserve"> trực thuộc Quận Đoàn</w:t>
      </w:r>
      <w:r w:rsidR="001272F9" w:rsidRPr="00662C85">
        <w:rPr>
          <w:rFonts w:ascii="Times New Roman" w:hAnsi="Times New Roman"/>
          <w:sz w:val="28"/>
          <w:szCs w:val="28"/>
          <w:lang w:val="vi-VN"/>
        </w:rPr>
        <w:t>.</w:t>
      </w:r>
      <w:r w:rsidRPr="00662C85">
        <w:rPr>
          <w:rFonts w:ascii="Times New Roman" w:hAnsi="Times New Roman"/>
          <w:sz w:val="28"/>
          <w:szCs w:val="28"/>
          <w:lang w:val="vi-VN"/>
        </w:rPr>
        <w:t xml:space="preserve"> </w:t>
      </w:r>
      <w:r w:rsidRPr="00662C85">
        <w:rPr>
          <w:rFonts w:ascii="Times New Roman" w:hAnsi="Times New Roman"/>
          <w:i/>
          <w:sz w:val="28"/>
          <w:szCs w:val="28"/>
          <w:lang w:val="vi-VN"/>
        </w:rPr>
        <w:t>(Lưu ý: Tỷ lệ đoàn viên chi đoàn tham gia sinh hoạt phải đạt từ 80% trở lên)</w:t>
      </w:r>
      <w:r w:rsidRPr="00662C85">
        <w:rPr>
          <w:rFonts w:ascii="Times New Roman" w:hAnsi="Times New Roman"/>
          <w:bCs/>
          <w:i/>
          <w:color w:val="000000" w:themeColor="text1"/>
          <w:sz w:val="28"/>
          <w:szCs w:val="28"/>
          <w:lang w:val="vi-VN"/>
        </w:rPr>
        <w:t>.</w:t>
      </w:r>
    </w:p>
    <w:p w:rsidR="00BE1B98" w:rsidRPr="009458B4" w:rsidRDefault="00BE1B98" w:rsidP="009458B4">
      <w:pPr>
        <w:ind w:right="60" w:firstLine="709"/>
        <w:jc w:val="both"/>
        <w:rPr>
          <w:rFonts w:ascii="Times New Roman" w:hAnsi="Times New Roman"/>
          <w:b/>
          <w:bCs/>
          <w:color w:val="000000" w:themeColor="text1"/>
          <w:sz w:val="24"/>
          <w:szCs w:val="28"/>
          <w:lang w:val="vi-VN"/>
        </w:rPr>
      </w:pPr>
    </w:p>
    <w:p w:rsidR="00BE1B98" w:rsidRPr="00662C85" w:rsidRDefault="00BE1B98" w:rsidP="009458B4">
      <w:pPr>
        <w:ind w:right="60" w:firstLine="709"/>
        <w:jc w:val="both"/>
        <w:rPr>
          <w:rFonts w:ascii="Times New Roman" w:hAnsi="Times New Roman"/>
          <w:bCs/>
          <w:color w:val="000000" w:themeColor="text1"/>
          <w:sz w:val="28"/>
          <w:szCs w:val="28"/>
        </w:rPr>
      </w:pPr>
      <w:r w:rsidRPr="00662C85">
        <w:rPr>
          <w:rFonts w:ascii="Times New Roman" w:hAnsi="Times New Roman"/>
          <w:b/>
          <w:bCs/>
          <w:color w:val="000000" w:themeColor="text1"/>
          <w:sz w:val="28"/>
          <w:szCs w:val="28"/>
          <w:lang w:val="vi-VN"/>
        </w:rPr>
        <w:t xml:space="preserve">2. </w:t>
      </w:r>
      <w:r w:rsidR="00357B8A" w:rsidRPr="00662C85">
        <w:rPr>
          <w:rFonts w:ascii="Times New Roman" w:hAnsi="Times New Roman"/>
          <w:b/>
          <w:bCs/>
          <w:color w:val="000000" w:themeColor="text1"/>
          <w:sz w:val="28"/>
          <w:szCs w:val="28"/>
        </w:rPr>
        <w:t xml:space="preserve">Thời gian: </w:t>
      </w:r>
      <w:r w:rsidR="00357B8A" w:rsidRPr="00662C85">
        <w:rPr>
          <w:rFonts w:ascii="Times New Roman" w:hAnsi="Times New Roman"/>
          <w:bCs/>
          <w:color w:val="000000" w:themeColor="text1"/>
          <w:sz w:val="28"/>
          <w:szCs w:val="28"/>
        </w:rPr>
        <w:t>Tổ chức trong tháng 3/2021.</w:t>
      </w:r>
    </w:p>
    <w:p w:rsidR="0086370C" w:rsidRPr="009458B4" w:rsidRDefault="0086370C" w:rsidP="009458B4">
      <w:pPr>
        <w:ind w:right="60" w:firstLine="709"/>
        <w:jc w:val="both"/>
        <w:rPr>
          <w:rFonts w:ascii="Times New Roman" w:hAnsi="Times New Roman"/>
          <w:bCs/>
          <w:color w:val="000000" w:themeColor="text1"/>
          <w:sz w:val="24"/>
          <w:szCs w:val="28"/>
        </w:rPr>
      </w:pPr>
    </w:p>
    <w:p w:rsidR="00BE1B98" w:rsidRPr="00662C85" w:rsidRDefault="00412CB3" w:rsidP="009458B4">
      <w:pPr>
        <w:ind w:right="60" w:firstLine="709"/>
        <w:jc w:val="both"/>
        <w:rPr>
          <w:rFonts w:ascii="Times New Roman" w:hAnsi="Times New Roman"/>
          <w:b/>
          <w:bCs/>
          <w:color w:val="000000" w:themeColor="text1"/>
          <w:sz w:val="28"/>
          <w:szCs w:val="28"/>
        </w:rPr>
      </w:pPr>
      <w:r w:rsidRPr="00662C85">
        <w:rPr>
          <w:rFonts w:ascii="Times New Roman" w:hAnsi="Times New Roman"/>
          <w:b/>
          <w:bCs/>
          <w:color w:val="000000" w:themeColor="text1"/>
          <w:sz w:val="28"/>
          <w:szCs w:val="28"/>
        </w:rPr>
        <w:t>3</w:t>
      </w:r>
      <w:r w:rsidR="00BE1B98" w:rsidRPr="00662C85">
        <w:rPr>
          <w:rFonts w:ascii="Times New Roman" w:hAnsi="Times New Roman"/>
          <w:b/>
          <w:bCs/>
          <w:color w:val="000000" w:themeColor="text1"/>
          <w:sz w:val="28"/>
          <w:szCs w:val="28"/>
          <w:lang w:val="vi-VN"/>
        </w:rPr>
        <w:t xml:space="preserve">. </w:t>
      </w:r>
      <w:r w:rsidR="0086370C" w:rsidRPr="00662C85">
        <w:rPr>
          <w:rFonts w:ascii="Times New Roman" w:hAnsi="Times New Roman"/>
          <w:b/>
          <w:bCs/>
          <w:color w:val="000000" w:themeColor="text1"/>
          <w:sz w:val="28"/>
          <w:szCs w:val="28"/>
        </w:rPr>
        <w:t>Yêu cầu</w:t>
      </w:r>
      <w:r w:rsidR="00BE1B98" w:rsidRPr="00662C85">
        <w:rPr>
          <w:rFonts w:ascii="Times New Roman" w:hAnsi="Times New Roman"/>
          <w:b/>
          <w:bCs/>
          <w:color w:val="000000" w:themeColor="text1"/>
          <w:sz w:val="28"/>
          <w:szCs w:val="28"/>
          <w:lang w:val="vi-VN"/>
        </w:rPr>
        <w:t>:</w:t>
      </w:r>
    </w:p>
    <w:p w:rsidR="0080339D" w:rsidRPr="00662C85" w:rsidRDefault="0080339D" w:rsidP="009458B4">
      <w:pPr>
        <w:ind w:right="60" w:firstLine="709"/>
        <w:jc w:val="both"/>
        <w:rPr>
          <w:rFonts w:ascii="Times New Roman" w:hAnsi="Times New Roman"/>
          <w:bCs/>
          <w:color w:val="000000" w:themeColor="text1"/>
          <w:sz w:val="28"/>
          <w:szCs w:val="28"/>
        </w:rPr>
      </w:pPr>
      <w:r w:rsidRPr="00662C85">
        <w:rPr>
          <w:rFonts w:ascii="Times New Roman" w:hAnsi="Times New Roman"/>
          <w:bCs/>
          <w:color w:val="000000" w:themeColor="text1"/>
          <w:sz w:val="28"/>
          <w:szCs w:val="28"/>
        </w:rPr>
        <w:t xml:space="preserve">- Các hoạt động cần tuân thủ các chỉ thị của Thủ tướng Chính phủ, văn bản của Ủy ban </w:t>
      </w:r>
      <w:r w:rsidR="008A78A0" w:rsidRPr="00662C85">
        <w:rPr>
          <w:rFonts w:ascii="Times New Roman" w:hAnsi="Times New Roman"/>
          <w:bCs/>
          <w:color w:val="000000" w:themeColor="text1"/>
          <w:sz w:val="28"/>
          <w:szCs w:val="28"/>
        </w:rPr>
        <w:t>nhân dân các cấp về phòng, chống dịch bệnh Covid-19.</w:t>
      </w:r>
    </w:p>
    <w:p w:rsidR="00744C6B" w:rsidRPr="00662C85" w:rsidRDefault="00744C6B" w:rsidP="009458B4">
      <w:pPr>
        <w:ind w:right="60" w:firstLine="709"/>
        <w:jc w:val="both"/>
        <w:rPr>
          <w:rFonts w:ascii="Times New Roman" w:hAnsi="Times New Roman"/>
          <w:bCs/>
          <w:color w:val="000000" w:themeColor="text1"/>
          <w:sz w:val="28"/>
          <w:szCs w:val="28"/>
        </w:rPr>
      </w:pPr>
      <w:r w:rsidRPr="00662C85">
        <w:rPr>
          <w:rFonts w:ascii="Times New Roman" w:hAnsi="Times New Roman"/>
          <w:bCs/>
          <w:color w:val="000000" w:themeColor="text1"/>
          <w:sz w:val="28"/>
          <w:szCs w:val="28"/>
        </w:rPr>
        <w:t>- Khuyến khích tổ chức sinh hoạt chi đoàn chủ điểm trực tuyến bằng các ứng dựng (app) trên mạng điện tử.</w:t>
      </w:r>
    </w:p>
    <w:p w:rsidR="00750109" w:rsidRPr="00662C85" w:rsidRDefault="00750109" w:rsidP="009458B4">
      <w:pPr>
        <w:ind w:right="60" w:firstLine="709"/>
        <w:jc w:val="both"/>
        <w:rPr>
          <w:rFonts w:ascii="Times New Roman" w:hAnsi="Times New Roman"/>
          <w:bCs/>
          <w:color w:val="000000" w:themeColor="text1"/>
          <w:sz w:val="28"/>
          <w:szCs w:val="28"/>
        </w:rPr>
      </w:pPr>
      <w:r w:rsidRPr="00662C85">
        <w:rPr>
          <w:rFonts w:ascii="Times New Roman" w:hAnsi="Times New Roman"/>
          <w:bCs/>
          <w:color w:val="000000" w:themeColor="text1"/>
          <w:sz w:val="28"/>
          <w:szCs w:val="28"/>
        </w:rPr>
        <w:t>- Các buổi sinh hoạt chi đoàn chủ điểm cần đảm bảo chuyển tải các nội dung theo yêu cầu về mặt nội dung của hướng dẫn.</w:t>
      </w:r>
    </w:p>
    <w:p w:rsidR="004B75A2" w:rsidRPr="009458B4" w:rsidRDefault="004B75A2" w:rsidP="009458B4">
      <w:pPr>
        <w:spacing w:line="276" w:lineRule="auto"/>
        <w:ind w:right="60" w:firstLine="709"/>
        <w:jc w:val="both"/>
        <w:rPr>
          <w:rFonts w:ascii="Times New Roman" w:hAnsi="Times New Roman"/>
          <w:bCs/>
          <w:color w:val="000000" w:themeColor="text1"/>
          <w:sz w:val="28"/>
          <w:szCs w:val="28"/>
        </w:rPr>
      </w:pPr>
    </w:p>
    <w:p w:rsidR="00BE1B98" w:rsidRPr="00662C85" w:rsidRDefault="004B75A2" w:rsidP="009458B4">
      <w:pPr>
        <w:spacing w:line="276" w:lineRule="auto"/>
        <w:jc w:val="both"/>
        <w:rPr>
          <w:rFonts w:ascii="Times New Roman" w:hAnsi="Times New Roman"/>
          <w:b/>
          <w:sz w:val="28"/>
          <w:szCs w:val="28"/>
          <w:lang w:val="vi-VN"/>
        </w:rPr>
      </w:pPr>
      <w:r w:rsidRPr="00662C85">
        <w:rPr>
          <w:rFonts w:ascii="Times New Roman" w:hAnsi="Times New Roman"/>
          <w:b/>
          <w:sz w:val="28"/>
          <w:szCs w:val="28"/>
          <w:lang w:val="vi-VN"/>
        </w:rPr>
        <w:t>II</w:t>
      </w:r>
      <w:r w:rsidR="00BE1B98" w:rsidRPr="00662C85">
        <w:rPr>
          <w:rFonts w:ascii="Times New Roman" w:hAnsi="Times New Roman"/>
          <w:b/>
          <w:sz w:val="28"/>
          <w:szCs w:val="28"/>
          <w:lang w:val="vi-VN"/>
        </w:rPr>
        <w:t xml:space="preserve">. </w:t>
      </w:r>
      <w:r w:rsidRPr="00662C85">
        <w:rPr>
          <w:rFonts w:ascii="Times New Roman" w:hAnsi="Times New Roman"/>
          <w:b/>
          <w:sz w:val="28"/>
          <w:szCs w:val="28"/>
        </w:rPr>
        <w:t xml:space="preserve">NỘI DUNG, HÌNH THỨC </w:t>
      </w:r>
      <w:r w:rsidR="00BE1B98" w:rsidRPr="00662C85">
        <w:rPr>
          <w:rFonts w:ascii="Times New Roman" w:hAnsi="Times New Roman"/>
          <w:b/>
          <w:sz w:val="28"/>
          <w:szCs w:val="28"/>
          <w:lang w:val="vi-VN"/>
        </w:rPr>
        <w:t>THỰC HIỆN:</w:t>
      </w:r>
    </w:p>
    <w:p w:rsidR="00BE1B98" w:rsidRPr="006B020F" w:rsidRDefault="00FA2AFB" w:rsidP="009458B4">
      <w:pPr>
        <w:spacing w:line="276" w:lineRule="auto"/>
        <w:ind w:firstLine="709"/>
        <w:jc w:val="both"/>
        <w:rPr>
          <w:rFonts w:ascii="Times New Roman" w:hAnsi="Times New Roman"/>
          <w:b/>
          <w:sz w:val="28"/>
          <w:szCs w:val="28"/>
          <w:lang w:val="vi-VN"/>
        </w:rPr>
      </w:pPr>
      <w:r w:rsidRPr="006B020F">
        <w:rPr>
          <w:rFonts w:ascii="Times New Roman" w:hAnsi="Times New Roman"/>
          <w:b/>
          <w:sz w:val="28"/>
          <w:szCs w:val="28"/>
          <w:lang w:val="vi-VN"/>
        </w:rPr>
        <w:t>1. Nội dung:</w:t>
      </w:r>
    </w:p>
    <w:p w:rsidR="006956CE" w:rsidRPr="006B020F" w:rsidRDefault="006956CE" w:rsidP="009458B4">
      <w:pPr>
        <w:spacing w:line="276" w:lineRule="auto"/>
        <w:ind w:firstLine="709"/>
        <w:jc w:val="both"/>
        <w:rPr>
          <w:rFonts w:ascii="Times New Roman" w:hAnsi="Times New Roman"/>
          <w:sz w:val="28"/>
          <w:szCs w:val="28"/>
          <w:lang w:val="vi-VN"/>
        </w:rPr>
      </w:pPr>
      <w:r w:rsidRPr="006B020F">
        <w:rPr>
          <w:rFonts w:ascii="Times New Roman" w:hAnsi="Times New Roman"/>
          <w:sz w:val="28"/>
          <w:szCs w:val="28"/>
          <w:lang w:val="vi-VN"/>
        </w:rPr>
        <w:t xml:space="preserve">- Tuyên truyền về Nghị quyết Đại hội Đảng các cấp và Nghị quyết Đại hội đại biểu toàn quốc lần thứ XIII của Đảng; </w:t>
      </w:r>
      <w:r w:rsidR="00562E7D" w:rsidRPr="006B020F">
        <w:rPr>
          <w:rFonts w:ascii="Times New Roman" w:hAnsi="Times New Roman"/>
          <w:sz w:val="28"/>
          <w:szCs w:val="28"/>
          <w:lang w:val="vi-VN"/>
        </w:rPr>
        <w:t>về bầu cử đại biểu Quốc hội khóa XV và bầu cử đại biểu Hội đồng nhân dân các cấp nhiệm kỳ 2021 – 2026.</w:t>
      </w:r>
    </w:p>
    <w:p w:rsidR="00B956DF" w:rsidRPr="006B020F" w:rsidRDefault="00B956DF" w:rsidP="009458B4">
      <w:pPr>
        <w:spacing w:line="276" w:lineRule="auto"/>
        <w:ind w:firstLine="709"/>
        <w:jc w:val="both"/>
        <w:rPr>
          <w:rFonts w:ascii="Times New Roman" w:hAnsi="Times New Roman"/>
          <w:sz w:val="28"/>
          <w:szCs w:val="28"/>
          <w:lang w:val="vi-VN"/>
        </w:rPr>
      </w:pPr>
      <w:r w:rsidRPr="006B020F">
        <w:rPr>
          <w:rFonts w:ascii="Times New Roman" w:hAnsi="Times New Roman"/>
          <w:sz w:val="28"/>
          <w:szCs w:val="28"/>
          <w:lang w:val="vi-VN"/>
        </w:rPr>
        <w:lastRenderedPageBreak/>
        <w:t>- Tuyên truyền, giáo dục truyền thống 90 năm lịch sử vẻ vang của Đoàn Thanh niên Cộng sản Hồ Chí Minh, truyền thống tuổi trẻ Việt Nam, truyền thống Anh hùng của tuổi trẻ Thành phố Hồ Chí Minh, tru</w:t>
      </w:r>
      <w:r w:rsidR="00FF2E0D" w:rsidRPr="006B020F">
        <w:rPr>
          <w:rFonts w:ascii="Times New Roman" w:hAnsi="Times New Roman"/>
          <w:sz w:val="28"/>
          <w:szCs w:val="28"/>
          <w:lang w:val="vi-VN"/>
        </w:rPr>
        <w:t>yền thống Khu Đoàn, Thành Đoàn Sài Gòn – Gia Định, Đoàn Thanh niên Cộng sản Hồ Chí Minh Thành phố Hồ Chí Minh, truyền thống của tổ chức Đoàn tại địa phương, đơn vị; kỷ niệm 45 năm Ngày thành lập Lực lượng Thanh niên x</w:t>
      </w:r>
      <w:r w:rsidR="003E7F6E" w:rsidRPr="006B020F">
        <w:rPr>
          <w:rFonts w:ascii="Times New Roman" w:hAnsi="Times New Roman"/>
          <w:sz w:val="28"/>
          <w:szCs w:val="28"/>
          <w:lang w:val="vi-VN"/>
        </w:rPr>
        <w:t>ung phong Thành phố Hồ Chí Minh (28/3/1976 – 28/3/2021).</w:t>
      </w:r>
    </w:p>
    <w:p w:rsidR="00E13039" w:rsidRPr="006B020F" w:rsidRDefault="00E13039" w:rsidP="009458B4">
      <w:pPr>
        <w:spacing w:line="276" w:lineRule="auto"/>
        <w:ind w:firstLine="709"/>
        <w:jc w:val="both"/>
        <w:rPr>
          <w:rFonts w:ascii="Times New Roman" w:hAnsi="Times New Roman"/>
          <w:sz w:val="28"/>
          <w:szCs w:val="28"/>
          <w:lang w:val="vi-VN"/>
        </w:rPr>
      </w:pPr>
      <w:r w:rsidRPr="006B020F">
        <w:rPr>
          <w:rFonts w:ascii="Times New Roman" w:hAnsi="Times New Roman"/>
          <w:sz w:val="28"/>
          <w:szCs w:val="28"/>
          <w:lang w:val="vi-VN"/>
        </w:rPr>
        <w:t xml:space="preserve">- </w:t>
      </w:r>
      <w:r w:rsidR="00E17733" w:rsidRPr="006B020F">
        <w:rPr>
          <w:rFonts w:ascii="Times New Roman" w:hAnsi="Times New Roman"/>
          <w:sz w:val="28"/>
          <w:szCs w:val="28"/>
          <w:lang w:val="vi-VN"/>
        </w:rPr>
        <w:t>Tăng cường chia sẻ tin tốt, câu chuyện đẹp gắn với công tác Đoàn và phong tr</w:t>
      </w:r>
      <w:r w:rsidR="00231FAD" w:rsidRPr="006B020F">
        <w:rPr>
          <w:rFonts w:ascii="Times New Roman" w:hAnsi="Times New Roman"/>
          <w:sz w:val="28"/>
          <w:szCs w:val="28"/>
          <w:lang w:val="vi-VN"/>
        </w:rPr>
        <w:t>ào thanh thiếu nhi quận và Thành phố, của tổ chức Đoàn tại địa phương, đơn vị</w:t>
      </w:r>
      <w:r w:rsidR="009C6F08" w:rsidRPr="006B020F">
        <w:rPr>
          <w:rFonts w:ascii="Times New Roman" w:hAnsi="Times New Roman"/>
          <w:sz w:val="28"/>
          <w:szCs w:val="28"/>
          <w:lang w:val="vi-VN"/>
        </w:rPr>
        <w:t>; sự đóng góp của tuổi trẻ Việt Nam, tuổi trẻ Thành phố và tuổi trẻ địa phương, đơn vị trong công cuộc đấu tranh giải phóng dân tộc, giải phóng Thành phố cũng như trong quá trình xây dựng, phát triển và bảo vệ đất nước, Thành phố Hồ Chí Minh nói chung và quận Tân Phú nói riêng.</w:t>
      </w:r>
    </w:p>
    <w:p w:rsidR="00EA2C74" w:rsidRPr="006B020F" w:rsidRDefault="00EA2C74" w:rsidP="009458B4">
      <w:pPr>
        <w:spacing w:line="276" w:lineRule="auto"/>
        <w:ind w:firstLine="709"/>
        <w:jc w:val="both"/>
        <w:rPr>
          <w:rFonts w:ascii="Times New Roman" w:hAnsi="Times New Roman"/>
          <w:sz w:val="28"/>
          <w:szCs w:val="28"/>
          <w:lang w:val="vi-VN"/>
        </w:rPr>
      </w:pPr>
      <w:r w:rsidRPr="006B020F">
        <w:rPr>
          <w:rFonts w:ascii="Times New Roman" w:hAnsi="Times New Roman"/>
          <w:sz w:val="28"/>
          <w:szCs w:val="28"/>
          <w:lang w:val="vi-VN"/>
        </w:rPr>
        <w:t>- Tuyên truyền, giới thiệu những tấm gương Anh hùng trẻ tuổi, cán bộ Đoàn, đoàn viên, thanh niên tiêu biểu.</w:t>
      </w:r>
    </w:p>
    <w:p w:rsidR="008A060C" w:rsidRPr="006B020F" w:rsidRDefault="008A060C" w:rsidP="009458B4">
      <w:pPr>
        <w:spacing w:line="276" w:lineRule="auto"/>
        <w:ind w:firstLine="709"/>
        <w:jc w:val="both"/>
        <w:rPr>
          <w:rFonts w:ascii="Times New Roman" w:hAnsi="Times New Roman"/>
          <w:sz w:val="28"/>
          <w:szCs w:val="28"/>
          <w:lang w:val="vi-VN"/>
        </w:rPr>
      </w:pPr>
      <w:r w:rsidRPr="006B020F">
        <w:rPr>
          <w:rFonts w:ascii="Times New Roman" w:hAnsi="Times New Roman"/>
          <w:sz w:val="28"/>
          <w:szCs w:val="28"/>
          <w:lang w:val="vi-VN"/>
        </w:rPr>
        <w:t>- Tổ chức bồi dưỡng, giáo dục, rèn luyện và kết nạp “Lớp đoàn viên 90 năm thành lập Đoàn Thanh niên Cộng sản Hồ Chí Minh”.</w:t>
      </w:r>
    </w:p>
    <w:p w:rsidR="00E4364D" w:rsidRPr="006B020F" w:rsidRDefault="00E4364D" w:rsidP="009458B4">
      <w:pPr>
        <w:spacing w:line="276" w:lineRule="auto"/>
        <w:ind w:firstLine="709"/>
        <w:jc w:val="both"/>
        <w:rPr>
          <w:rFonts w:ascii="Times New Roman" w:hAnsi="Times New Roman"/>
          <w:sz w:val="28"/>
          <w:szCs w:val="28"/>
          <w:lang w:val="vi-VN"/>
        </w:rPr>
      </w:pPr>
      <w:r w:rsidRPr="006B020F">
        <w:rPr>
          <w:rFonts w:ascii="Times New Roman" w:hAnsi="Times New Roman"/>
          <w:sz w:val="28"/>
          <w:szCs w:val="28"/>
          <w:lang w:val="vi-VN"/>
        </w:rPr>
        <w:t xml:space="preserve">- </w:t>
      </w:r>
      <w:r w:rsidR="006D57D7" w:rsidRPr="006B020F">
        <w:rPr>
          <w:rFonts w:ascii="Times New Roman" w:hAnsi="Times New Roman"/>
          <w:sz w:val="28"/>
          <w:szCs w:val="28"/>
          <w:lang w:val="vi-VN"/>
        </w:rPr>
        <w:t>Tuyên truyền về các hoạt động trong Tháng Thanh niên năm 2021.</w:t>
      </w:r>
    </w:p>
    <w:p w:rsidR="008123C9" w:rsidRPr="006B020F" w:rsidRDefault="008123C9" w:rsidP="009458B4">
      <w:pPr>
        <w:spacing w:line="276" w:lineRule="auto"/>
        <w:ind w:firstLine="709"/>
        <w:jc w:val="both"/>
        <w:rPr>
          <w:rFonts w:ascii="Times New Roman" w:hAnsi="Times New Roman"/>
          <w:sz w:val="24"/>
          <w:lang w:val="vi-VN"/>
        </w:rPr>
      </w:pPr>
    </w:p>
    <w:p w:rsidR="008123C9" w:rsidRPr="006B020F" w:rsidRDefault="008123C9" w:rsidP="009458B4">
      <w:pPr>
        <w:spacing w:line="276" w:lineRule="auto"/>
        <w:ind w:firstLine="709"/>
        <w:jc w:val="both"/>
        <w:rPr>
          <w:rFonts w:ascii="Times New Roman" w:hAnsi="Times New Roman"/>
          <w:sz w:val="28"/>
          <w:szCs w:val="28"/>
          <w:lang w:val="vi-VN"/>
        </w:rPr>
      </w:pPr>
      <w:r w:rsidRPr="006B020F">
        <w:rPr>
          <w:rFonts w:ascii="Times New Roman" w:hAnsi="Times New Roman"/>
          <w:b/>
          <w:sz w:val="28"/>
          <w:szCs w:val="28"/>
          <w:lang w:val="vi-VN"/>
        </w:rPr>
        <w:t xml:space="preserve">2. Hình thức thực hiện: </w:t>
      </w:r>
      <w:r w:rsidRPr="006B020F">
        <w:rPr>
          <w:rFonts w:ascii="Times New Roman" w:hAnsi="Times New Roman"/>
          <w:sz w:val="28"/>
          <w:szCs w:val="28"/>
          <w:lang w:val="vi-VN"/>
        </w:rPr>
        <w:t>Tùy đặc thù đơn vị, có thể chọn hình thức sinh hoạt chi đoàn chủ điểm phù hợp.</w:t>
      </w:r>
    </w:p>
    <w:p w:rsidR="008123C9" w:rsidRPr="006B020F" w:rsidRDefault="008123C9" w:rsidP="009458B4">
      <w:pPr>
        <w:spacing w:line="276" w:lineRule="auto"/>
        <w:ind w:firstLine="709"/>
        <w:jc w:val="both"/>
        <w:rPr>
          <w:rFonts w:ascii="Times New Roman" w:hAnsi="Times New Roman"/>
          <w:sz w:val="28"/>
          <w:szCs w:val="28"/>
          <w:lang w:val="vi-VN"/>
        </w:rPr>
      </w:pPr>
      <w:r w:rsidRPr="006B020F">
        <w:rPr>
          <w:rFonts w:ascii="Times New Roman" w:hAnsi="Times New Roman"/>
          <w:sz w:val="28"/>
          <w:szCs w:val="28"/>
          <w:lang w:val="vi-VN"/>
        </w:rPr>
        <w:t xml:space="preserve">- </w:t>
      </w:r>
      <w:r w:rsidR="00C61FC3" w:rsidRPr="006B020F">
        <w:rPr>
          <w:rFonts w:ascii="Times New Roman" w:hAnsi="Times New Roman"/>
          <w:sz w:val="28"/>
          <w:szCs w:val="28"/>
          <w:lang w:val="vi-VN"/>
        </w:rPr>
        <w:t>Tổ chức các buổi sinh hoạt chuyên đề với phần trao đổi, thảo luận theo nội dung hướng dẫn.</w:t>
      </w:r>
    </w:p>
    <w:p w:rsidR="00C85129" w:rsidRPr="006B020F" w:rsidRDefault="00C85129" w:rsidP="009458B4">
      <w:pPr>
        <w:spacing w:line="276" w:lineRule="auto"/>
        <w:ind w:firstLine="709"/>
        <w:jc w:val="both"/>
        <w:rPr>
          <w:rFonts w:ascii="Times New Roman" w:hAnsi="Times New Roman"/>
          <w:sz w:val="28"/>
          <w:szCs w:val="28"/>
          <w:lang w:val="vi-VN"/>
        </w:rPr>
      </w:pPr>
      <w:r w:rsidRPr="006B020F">
        <w:rPr>
          <w:rFonts w:ascii="Times New Roman" w:hAnsi="Times New Roman"/>
          <w:sz w:val="28"/>
          <w:szCs w:val="28"/>
          <w:lang w:val="vi-VN"/>
        </w:rPr>
        <w:t>- Tổ chức các buổi giao lưu trực tuyến về các gương điển hình tiêu biểu trên các lĩnh vực tại địa phương, đơn vị.</w:t>
      </w:r>
    </w:p>
    <w:p w:rsidR="00462A93" w:rsidRPr="006B020F" w:rsidRDefault="00462A93" w:rsidP="009458B4">
      <w:pPr>
        <w:spacing w:line="276" w:lineRule="auto"/>
        <w:ind w:firstLine="709"/>
        <w:jc w:val="both"/>
        <w:rPr>
          <w:rFonts w:ascii="Times New Roman" w:hAnsi="Times New Roman"/>
          <w:sz w:val="28"/>
          <w:szCs w:val="28"/>
          <w:lang w:val="vi-VN"/>
        </w:rPr>
      </w:pPr>
      <w:r w:rsidRPr="006B020F">
        <w:rPr>
          <w:rFonts w:ascii="Times New Roman" w:hAnsi="Times New Roman"/>
          <w:sz w:val="28"/>
          <w:szCs w:val="28"/>
          <w:lang w:val="vi-VN"/>
        </w:rPr>
        <w:t>- Tổ chức chiếu phim tư liệu kết hợp tổ chức các cuộc thi ứng dụng công nghệ thông tin (các ứng dụng kahoot, tungtung.vn,…); tổ chức các trò chơi ngắn (mini-game) trên trang cộng đồng của đơn vị. Các chi đoàn có thể liên kết, phối hợp các đơn vị khác để tổ chức cuộc thi, sân chơi.</w:t>
      </w:r>
    </w:p>
    <w:p w:rsidR="00C23484" w:rsidRPr="006B020F" w:rsidRDefault="00C23484" w:rsidP="009458B4">
      <w:pPr>
        <w:spacing w:line="276" w:lineRule="auto"/>
        <w:ind w:firstLine="709"/>
        <w:jc w:val="both"/>
        <w:rPr>
          <w:rFonts w:ascii="Times New Roman" w:hAnsi="Times New Roman"/>
          <w:sz w:val="28"/>
          <w:szCs w:val="28"/>
          <w:lang w:val="vi-VN"/>
        </w:rPr>
      </w:pPr>
      <w:r w:rsidRPr="006B020F">
        <w:rPr>
          <w:rFonts w:ascii="Times New Roman" w:hAnsi="Times New Roman"/>
          <w:sz w:val="28"/>
          <w:szCs w:val="28"/>
          <w:lang w:val="vi-VN"/>
        </w:rPr>
        <w:t>- Kết hợp sinh hoạt chi đoàn chủ điểm và kết hợp Ngày Đoàn viên và các hoạt động Tháng Thanh niên năm 2021: phát động đăng ký thực hiện chương trình rèn luyện đoàn viên; đăng ký thực hiện những công trình, phần việc thi đua chào mừng kỷ niệm 90 năm ngày thành lập Đoàn.</w:t>
      </w:r>
    </w:p>
    <w:p w:rsidR="009722F0" w:rsidRPr="006B020F" w:rsidRDefault="009722F0" w:rsidP="009458B4">
      <w:pPr>
        <w:spacing w:line="276" w:lineRule="auto"/>
        <w:ind w:firstLine="709"/>
        <w:jc w:val="both"/>
        <w:rPr>
          <w:rFonts w:ascii="Times New Roman" w:hAnsi="Times New Roman"/>
          <w:sz w:val="28"/>
          <w:szCs w:val="28"/>
          <w:lang w:val="vi-VN"/>
        </w:rPr>
      </w:pPr>
      <w:r w:rsidRPr="006B020F">
        <w:rPr>
          <w:rFonts w:ascii="Times New Roman" w:hAnsi="Times New Roman"/>
          <w:sz w:val="28"/>
          <w:szCs w:val="28"/>
          <w:lang w:val="vi-VN"/>
        </w:rPr>
        <w:lastRenderedPageBreak/>
        <w:t>- Tổ chức chia sẻ những kinh nghiệm, mô hình, cách làm hay trong công tác Đoàn và phong trào thanh thiếu nhi giữa các chi đoàn; đề xuất giải pháp cụ thể tham gia giải quyết những khó khăn tại địa phương, đơn vị.</w:t>
      </w:r>
    </w:p>
    <w:p w:rsidR="00233D9A" w:rsidRPr="006B020F" w:rsidRDefault="00233D9A" w:rsidP="009458B4">
      <w:pPr>
        <w:spacing w:line="276" w:lineRule="auto"/>
        <w:ind w:firstLine="709"/>
        <w:jc w:val="both"/>
        <w:rPr>
          <w:rFonts w:ascii="Times New Roman" w:hAnsi="Times New Roman"/>
          <w:spacing w:val="-8"/>
          <w:sz w:val="28"/>
          <w:szCs w:val="28"/>
          <w:lang w:val="vi-VN"/>
        </w:rPr>
      </w:pPr>
      <w:r w:rsidRPr="006B020F">
        <w:rPr>
          <w:rFonts w:ascii="Times New Roman" w:hAnsi="Times New Roman"/>
          <w:spacing w:val="-8"/>
          <w:sz w:val="28"/>
          <w:szCs w:val="28"/>
          <w:lang w:val="vi-VN"/>
        </w:rPr>
        <w:t xml:space="preserve">- </w:t>
      </w:r>
      <w:r w:rsidR="00C9122E" w:rsidRPr="006B020F">
        <w:rPr>
          <w:rFonts w:ascii="Times New Roman" w:hAnsi="Times New Roman"/>
          <w:spacing w:val="-8"/>
          <w:sz w:val="28"/>
          <w:szCs w:val="28"/>
          <w:lang w:val="vi-VN"/>
        </w:rPr>
        <w:t>Phát động đăng tin, bài và chia sẻ các bài viết về Đoàn – Hội trên trang thông tin điện tử của đơn vị, các trang mạng xã hội của Quận Đoàn, địa phương và đơn vị.</w:t>
      </w:r>
    </w:p>
    <w:p w:rsidR="00C00352" w:rsidRPr="006B020F" w:rsidRDefault="00C00352" w:rsidP="009458B4">
      <w:pPr>
        <w:spacing w:line="276" w:lineRule="auto"/>
        <w:ind w:firstLine="709"/>
        <w:jc w:val="both"/>
        <w:rPr>
          <w:rFonts w:ascii="Times New Roman" w:hAnsi="Times New Roman"/>
          <w:spacing w:val="-4"/>
          <w:sz w:val="24"/>
          <w:lang w:val="vi-VN"/>
        </w:rPr>
      </w:pPr>
    </w:p>
    <w:p w:rsidR="00C00352" w:rsidRPr="006B020F" w:rsidRDefault="00C00352" w:rsidP="009458B4">
      <w:pPr>
        <w:spacing w:line="276" w:lineRule="auto"/>
        <w:ind w:firstLine="709"/>
        <w:jc w:val="both"/>
        <w:rPr>
          <w:rFonts w:ascii="Times New Roman" w:hAnsi="Times New Roman"/>
          <w:b/>
          <w:spacing w:val="-4"/>
          <w:sz w:val="28"/>
          <w:szCs w:val="28"/>
          <w:lang w:val="vi-VN"/>
        </w:rPr>
      </w:pPr>
      <w:r w:rsidRPr="006B020F">
        <w:rPr>
          <w:rFonts w:ascii="Times New Roman" w:hAnsi="Times New Roman"/>
          <w:b/>
          <w:spacing w:val="-4"/>
          <w:sz w:val="28"/>
          <w:szCs w:val="28"/>
          <w:lang w:val="vi-VN"/>
        </w:rPr>
        <w:t>3. Tài liệu tham khảo:</w:t>
      </w:r>
    </w:p>
    <w:p w:rsidR="00C00352" w:rsidRPr="006B020F" w:rsidRDefault="00662C85" w:rsidP="009458B4">
      <w:pPr>
        <w:spacing w:line="276" w:lineRule="auto"/>
        <w:ind w:firstLine="709"/>
        <w:jc w:val="both"/>
        <w:rPr>
          <w:rFonts w:ascii="Times New Roman" w:hAnsi="Times New Roman"/>
          <w:spacing w:val="-10"/>
          <w:sz w:val="28"/>
          <w:szCs w:val="28"/>
          <w:lang w:val="vi-VN"/>
        </w:rPr>
      </w:pPr>
      <w:r w:rsidRPr="006B020F">
        <w:rPr>
          <w:rFonts w:ascii="Times New Roman" w:hAnsi="Times New Roman"/>
          <w:spacing w:val="-10"/>
          <w:sz w:val="28"/>
          <w:szCs w:val="28"/>
          <w:lang w:val="vi-VN"/>
        </w:rPr>
        <w:t>- Các tư liệu, sản phẩm tuyên truyền phục vụ đợt hoạt động cao điểm kỷ niệm 90 năm ngày thành lập Đoàn TNCS Hồ Chí Minh (thông qua Ban Tuyên giáo Quận Đoàn).</w:t>
      </w:r>
    </w:p>
    <w:p w:rsidR="00D17162" w:rsidRPr="006B020F" w:rsidRDefault="00D17162" w:rsidP="009458B4">
      <w:pPr>
        <w:spacing w:line="276" w:lineRule="auto"/>
        <w:ind w:firstLine="709"/>
        <w:jc w:val="both"/>
        <w:rPr>
          <w:rFonts w:ascii="Times New Roman" w:hAnsi="Times New Roman"/>
          <w:sz w:val="28"/>
          <w:szCs w:val="28"/>
          <w:lang w:val="vi-VN"/>
        </w:rPr>
      </w:pPr>
      <w:r w:rsidRPr="006B020F">
        <w:rPr>
          <w:rFonts w:ascii="Times New Roman" w:hAnsi="Times New Roman"/>
          <w:spacing w:val="-4"/>
          <w:sz w:val="28"/>
          <w:szCs w:val="28"/>
          <w:lang w:val="vi-VN"/>
        </w:rPr>
        <w:t xml:space="preserve">- Đề cương tuyên truyền </w:t>
      </w:r>
      <w:r w:rsidRPr="006B020F">
        <w:rPr>
          <w:rFonts w:ascii="Times New Roman" w:hAnsi="Times New Roman"/>
          <w:sz w:val="28"/>
          <w:szCs w:val="28"/>
          <w:lang w:val="vi-VN"/>
        </w:rPr>
        <w:t xml:space="preserve">kỷ niệm 90 năm ngày thành lập Đoàn TNCS Hồ Chí Minh và truyền thống Đoàn TNCS Hồ Chí Minh TP. Hồ Chí Minh (các đơn vị tải trên trang thông tin điệu tử Thành Đoàn: </w:t>
      </w:r>
      <w:hyperlink r:id="rId5" w:history="1">
        <w:r w:rsidR="00C66773" w:rsidRPr="006B020F">
          <w:rPr>
            <w:rStyle w:val="Hyperlink"/>
            <w:rFonts w:ascii="Times New Roman" w:hAnsi="Times New Roman"/>
            <w:i/>
            <w:sz w:val="28"/>
            <w:szCs w:val="28"/>
            <w:lang w:val="vi-VN"/>
          </w:rPr>
          <w:t>www.thanhdoan.hochiminh.city.gov.vn</w:t>
        </w:r>
      </w:hyperlink>
      <w:r w:rsidRPr="006B020F">
        <w:rPr>
          <w:rFonts w:ascii="Times New Roman" w:hAnsi="Times New Roman"/>
          <w:sz w:val="28"/>
          <w:szCs w:val="28"/>
          <w:lang w:val="vi-VN"/>
        </w:rPr>
        <w:t>)</w:t>
      </w:r>
      <w:r w:rsidR="00FF67D2" w:rsidRPr="006B020F">
        <w:rPr>
          <w:rFonts w:ascii="Times New Roman" w:hAnsi="Times New Roman"/>
          <w:sz w:val="28"/>
          <w:szCs w:val="28"/>
          <w:lang w:val="vi-VN"/>
        </w:rPr>
        <w:t>.</w:t>
      </w:r>
    </w:p>
    <w:p w:rsidR="00C66773" w:rsidRPr="006B020F" w:rsidRDefault="00C66773" w:rsidP="009458B4">
      <w:pPr>
        <w:spacing w:line="276" w:lineRule="auto"/>
        <w:ind w:firstLine="709"/>
        <w:jc w:val="both"/>
        <w:rPr>
          <w:rFonts w:ascii="Times New Roman" w:hAnsi="Times New Roman"/>
          <w:spacing w:val="-4"/>
          <w:sz w:val="28"/>
          <w:szCs w:val="28"/>
          <w:lang w:val="vi-VN"/>
        </w:rPr>
      </w:pPr>
      <w:r w:rsidRPr="006B020F">
        <w:rPr>
          <w:rFonts w:ascii="Times New Roman" w:hAnsi="Times New Roman"/>
          <w:spacing w:val="-4"/>
          <w:sz w:val="28"/>
          <w:szCs w:val="28"/>
          <w:lang w:val="vi-VN"/>
        </w:rPr>
        <w:t>- Các tập sách “Lược sử Đoàn Thanh niên Cộng sản Hồ Chí Minh và phong trào thanh thiếu nhi Việt Nam”, “Lược sử Đoàn và phong trào thanh niên Thành phố Hồ Chí Minh giai đoạn 1954 – 1975”, “Lược sử Đoàn và phong trào thanh niên nông thôn và vùng ven Sài Gòn – Gia Định trong thời kỳ kháng chiến chống Mỹ cứu nước 1954 – 1975”, “Đáp lời sông núi”, “Chúng ta đã đứng dậy”, “Kính chào thế hệ thứ tư”, “Sắt son niềm tin với Đảng”,… do Nhà xuất bản Trẻ thực hiện.</w:t>
      </w:r>
    </w:p>
    <w:p w:rsidR="00DA4891" w:rsidRPr="006B020F" w:rsidRDefault="00DA4891" w:rsidP="009458B4">
      <w:pPr>
        <w:spacing w:line="276" w:lineRule="auto"/>
        <w:ind w:firstLine="709"/>
        <w:jc w:val="both"/>
        <w:rPr>
          <w:rFonts w:ascii="Times New Roman" w:hAnsi="Times New Roman"/>
          <w:spacing w:val="-4"/>
          <w:sz w:val="28"/>
          <w:szCs w:val="28"/>
          <w:lang w:val="vi-VN"/>
        </w:rPr>
      </w:pPr>
      <w:r w:rsidRPr="006B020F">
        <w:rPr>
          <w:rFonts w:ascii="Times New Roman" w:hAnsi="Times New Roman"/>
          <w:spacing w:val="-4"/>
          <w:sz w:val="28"/>
          <w:szCs w:val="28"/>
          <w:lang w:val="vi-VN"/>
        </w:rPr>
        <w:t>- Phim “Hành trình lịch sử” năm 2020 (06 tập), đăng trên trang cộng đồng “Thành Đoàn TP. Hồ Chí Minh”.</w:t>
      </w:r>
    </w:p>
    <w:p w:rsidR="006550F1" w:rsidRPr="006B020F" w:rsidRDefault="006550F1" w:rsidP="009458B4">
      <w:pPr>
        <w:spacing w:line="276" w:lineRule="auto"/>
        <w:ind w:firstLine="709"/>
        <w:jc w:val="both"/>
        <w:rPr>
          <w:rFonts w:ascii="Times New Roman" w:hAnsi="Times New Roman"/>
          <w:spacing w:val="-12"/>
          <w:sz w:val="28"/>
          <w:szCs w:val="28"/>
          <w:lang w:val="vi-VN"/>
        </w:rPr>
      </w:pPr>
      <w:r w:rsidRPr="006B020F">
        <w:rPr>
          <w:rFonts w:ascii="Times New Roman" w:hAnsi="Times New Roman"/>
          <w:spacing w:val="-12"/>
          <w:sz w:val="28"/>
          <w:szCs w:val="28"/>
          <w:lang w:val="vi-VN"/>
        </w:rPr>
        <w:t>- Phim tài liệu về “Bản anh hùng ca tuổi trẻ Việt Nam” (05 tập), “Tự hào tuổi trẻ Việt Nam”, “Lý Tự Trọng – Người truyền lửa”</w:t>
      </w:r>
      <w:r w:rsidR="00390AA7" w:rsidRPr="006B020F">
        <w:rPr>
          <w:rFonts w:ascii="Times New Roman" w:hAnsi="Times New Roman"/>
          <w:spacing w:val="-12"/>
          <w:sz w:val="28"/>
          <w:szCs w:val="28"/>
          <w:lang w:val="vi-VN"/>
        </w:rPr>
        <w:t>, phim tư liệu về căn cứ cách mạng Núi Dinh.</w:t>
      </w:r>
    </w:p>
    <w:p w:rsidR="002B41D6" w:rsidRPr="006B020F" w:rsidRDefault="002B41D6" w:rsidP="009458B4">
      <w:pPr>
        <w:spacing w:line="276" w:lineRule="auto"/>
        <w:ind w:firstLine="709"/>
        <w:jc w:val="both"/>
        <w:rPr>
          <w:rFonts w:ascii="Times New Roman" w:hAnsi="Times New Roman"/>
          <w:spacing w:val="-4"/>
          <w:sz w:val="28"/>
          <w:szCs w:val="28"/>
          <w:lang w:val="vi-VN"/>
        </w:rPr>
      </w:pPr>
      <w:r w:rsidRPr="006B020F">
        <w:rPr>
          <w:rFonts w:ascii="Times New Roman" w:hAnsi="Times New Roman"/>
          <w:spacing w:val="-4"/>
          <w:sz w:val="28"/>
          <w:szCs w:val="28"/>
          <w:lang w:val="vi-VN"/>
        </w:rPr>
        <w:t xml:space="preserve">- Ngoài ra, các đơn vị còn có thể tham khảo danh mục sách giới thiệu về công tác Đoàn và phong trào thanh thiếu nhi do Nhà Xuất bản trẻ phát hành (truy cập trang </w:t>
      </w:r>
      <w:hyperlink r:id="rId6" w:history="1">
        <w:r w:rsidRPr="006B020F">
          <w:rPr>
            <w:rStyle w:val="Hyperlink"/>
            <w:rFonts w:ascii="Times New Roman" w:hAnsi="Times New Roman"/>
            <w:i/>
            <w:spacing w:val="-4"/>
            <w:sz w:val="28"/>
            <w:szCs w:val="28"/>
            <w:lang w:val="vi-VN"/>
          </w:rPr>
          <w:t>www.nxbtre.com.vn</w:t>
        </w:r>
      </w:hyperlink>
      <w:r w:rsidRPr="006B020F">
        <w:rPr>
          <w:rFonts w:ascii="Times New Roman" w:hAnsi="Times New Roman"/>
          <w:spacing w:val="-4"/>
          <w:sz w:val="28"/>
          <w:szCs w:val="28"/>
          <w:lang w:val="vi-VN"/>
        </w:rPr>
        <w:t>, mục công tác Đoàn – Hội).</w:t>
      </w:r>
    </w:p>
    <w:p w:rsidR="00926258" w:rsidRPr="006B020F" w:rsidRDefault="00926258" w:rsidP="009458B4">
      <w:pPr>
        <w:spacing w:line="276" w:lineRule="auto"/>
        <w:ind w:firstLine="709"/>
        <w:jc w:val="both"/>
        <w:rPr>
          <w:rFonts w:ascii="Times New Roman" w:hAnsi="Times New Roman"/>
          <w:spacing w:val="-4"/>
          <w:sz w:val="28"/>
          <w:szCs w:val="28"/>
          <w:lang w:val="vi-VN"/>
        </w:rPr>
      </w:pPr>
    </w:p>
    <w:p w:rsidR="00F313FF" w:rsidRPr="006B020F" w:rsidRDefault="00F313FF" w:rsidP="009458B4">
      <w:pPr>
        <w:spacing w:line="276" w:lineRule="auto"/>
        <w:ind w:right="-567"/>
        <w:jc w:val="both"/>
        <w:rPr>
          <w:rFonts w:ascii="Times New Roman" w:hAnsi="Times New Roman"/>
          <w:b/>
          <w:spacing w:val="-4"/>
          <w:sz w:val="28"/>
          <w:szCs w:val="28"/>
          <w:lang w:val="vi-VN"/>
        </w:rPr>
      </w:pPr>
      <w:r w:rsidRPr="006B020F">
        <w:rPr>
          <w:rFonts w:ascii="Times New Roman" w:hAnsi="Times New Roman"/>
          <w:b/>
          <w:spacing w:val="-4"/>
          <w:sz w:val="28"/>
          <w:szCs w:val="28"/>
          <w:lang w:val="vi-VN"/>
        </w:rPr>
        <w:t>III. TỔ CHỨC THỰC HIỆN:</w:t>
      </w:r>
    </w:p>
    <w:p w:rsidR="00CE1FE8" w:rsidRPr="006B020F" w:rsidRDefault="00CE1FE8" w:rsidP="009458B4">
      <w:pPr>
        <w:spacing w:line="276" w:lineRule="auto"/>
        <w:jc w:val="both"/>
        <w:rPr>
          <w:rFonts w:ascii="Times New Roman" w:hAnsi="Times New Roman"/>
          <w:b/>
          <w:spacing w:val="-4"/>
          <w:sz w:val="28"/>
          <w:szCs w:val="28"/>
          <w:lang w:val="vi-VN"/>
        </w:rPr>
      </w:pPr>
      <w:r w:rsidRPr="006B020F">
        <w:rPr>
          <w:rFonts w:ascii="Times New Roman" w:hAnsi="Times New Roman"/>
          <w:b/>
          <w:spacing w:val="-4"/>
          <w:sz w:val="28"/>
          <w:szCs w:val="28"/>
          <w:lang w:val="vi-VN"/>
        </w:rPr>
        <w:tab/>
        <w:t>1. Cấp Quận:</w:t>
      </w:r>
    </w:p>
    <w:p w:rsidR="00CE1FE8" w:rsidRPr="006B020F" w:rsidRDefault="00CE1FE8" w:rsidP="009458B4">
      <w:pPr>
        <w:spacing w:line="276" w:lineRule="auto"/>
        <w:jc w:val="both"/>
        <w:rPr>
          <w:rFonts w:ascii="Times New Roman" w:hAnsi="Times New Roman"/>
          <w:spacing w:val="-4"/>
          <w:sz w:val="28"/>
          <w:szCs w:val="28"/>
          <w:lang w:val="vi-VN"/>
        </w:rPr>
      </w:pPr>
      <w:r w:rsidRPr="006B020F">
        <w:rPr>
          <w:rFonts w:ascii="Times New Roman" w:hAnsi="Times New Roman"/>
          <w:b/>
          <w:spacing w:val="-4"/>
          <w:sz w:val="28"/>
          <w:szCs w:val="28"/>
          <w:lang w:val="vi-VN"/>
        </w:rPr>
        <w:tab/>
      </w:r>
      <w:r w:rsidRPr="006B020F">
        <w:rPr>
          <w:rFonts w:ascii="Times New Roman" w:hAnsi="Times New Roman"/>
          <w:spacing w:val="-4"/>
          <w:sz w:val="28"/>
          <w:szCs w:val="28"/>
          <w:lang w:val="vi-VN"/>
        </w:rPr>
        <w:t>- Ban Tuyên giáo Quận Đoàn là đơn vị tham mưu xây dựng hướng dẫn tổ chức sinh hoạt chi đoàn chủ điểm đến các cơ sở Đoàn; giới thiệu và cung cấp các sản phẩm tuyên truyền, tài liệu sinh hoạt.</w:t>
      </w:r>
    </w:p>
    <w:p w:rsidR="00926258" w:rsidRPr="006B020F" w:rsidRDefault="00926258" w:rsidP="009458B4">
      <w:pPr>
        <w:spacing w:line="276" w:lineRule="auto"/>
        <w:ind w:firstLine="709"/>
        <w:jc w:val="both"/>
        <w:rPr>
          <w:rFonts w:ascii="Times New Roman" w:hAnsi="Times New Roman"/>
          <w:spacing w:val="-2"/>
          <w:sz w:val="28"/>
          <w:szCs w:val="28"/>
          <w:lang w:val="vi-VN"/>
        </w:rPr>
      </w:pPr>
      <w:r w:rsidRPr="006B020F">
        <w:rPr>
          <w:rFonts w:ascii="Times New Roman" w:hAnsi="Times New Roman"/>
          <w:spacing w:val="-4"/>
          <w:sz w:val="28"/>
          <w:szCs w:val="28"/>
          <w:lang w:val="vi-VN"/>
        </w:rPr>
        <w:tab/>
      </w:r>
      <w:r w:rsidRPr="00527B0E">
        <w:rPr>
          <w:rFonts w:ascii="Times New Roman" w:hAnsi="Times New Roman"/>
          <w:sz w:val="28"/>
          <w:szCs w:val="28"/>
          <w:lang w:val="vi-VN"/>
        </w:rPr>
        <w:t xml:space="preserve">- </w:t>
      </w:r>
      <w:r w:rsidRPr="00527B0E">
        <w:rPr>
          <w:rFonts w:ascii="Times New Roman" w:hAnsi="Times New Roman"/>
          <w:spacing w:val="-2"/>
          <w:sz w:val="28"/>
          <w:szCs w:val="28"/>
          <w:lang w:val="vi-VN"/>
        </w:rPr>
        <w:t>Các Ban, Văn phòng Quận Đoàn theo dõi viêc triển khai thực hiện, tham dự, nắm bắt tình hình tổ chức sinh hoạt tại các cơ sở Đoàn theo phân công.</w:t>
      </w:r>
    </w:p>
    <w:p w:rsidR="00862105" w:rsidRPr="006B020F" w:rsidRDefault="00862105" w:rsidP="009458B4">
      <w:pPr>
        <w:spacing w:line="276" w:lineRule="auto"/>
        <w:ind w:firstLine="709"/>
        <w:jc w:val="both"/>
        <w:rPr>
          <w:rFonts w:ascii="Times New Roman" w:hAnsi="Times New Roman"/>
          <w:sz w:val="24"/>
          <w:lang w:val="vi-VN"/>
        </w:rPr>
      </w:pPr>
    </w:p>
    <w:p w:rsidR="009458B4" w:rsidRPr="006B020F" w:rsidRDefault="009458B4" w:rsidP="009458B4">
      <w:pPr>
        <w:spacing w:line="276" w:lineRule="auto"/>
        <w:ind w:firstLine="709"/>
        <w:jc w:val="both"/>
        <w:rPr>
          <w:rFonts w:ascii="Times New Roman" w:hAnsi="Times New Roman"/>
          <w:sz w:val="24"/>
          <w:lang w:val="vi-VN"/>
        </w:rPr>
      </w:pPr>
    </w:p>
    <w:p w:rsidR="00926258" w:rsidRPr="006B020F" w:rsidRDefault="00C44055" w:rsidP="009458B4">
      <w:pPr>
        <w:spacing w:line="276" w:lineRule="auto"/>
        <w:jc w:val="both"/>
        <w:rPr>
          <w:rFonts w:ascii="Times New Roman" w:hAnsi="Times New Roman"/>
          <w:b/>
          <w:spacing w:val="-4"/>
          <w:sz w:val="28"/>
          <w:szCs w:val="28"/>
          <w:lang w:val="vi-VN"/>
        </w:rPr>
      </w:pPr>
      <w:r w:rsidRPr="006B020F">
        <w:rPr>
          <w:rFonts w:ascii="Times New Roman" w:hAnsi="Times New Roman"/>
          <w:spacing w:val="-4"/>
          <w:sz w:val="28"/>
          <w:szCs w:val="28"/>
          <w:lang w:val="vi-VN"/>
        </w:rPr>
        <w:lastRenderedPageBreak/>
        <w:tab/>
      </w:r>
      <w:r w:rsidRPr="006B020F">
        <w:rPr>
          <w:rFonts w:ascii="Times New Roman" w:hAnsi="Times New Roman"/>
          <w:b/>
          <w:spacing w:val="-4"/>
          <w:sz w:val="28"/>
          <w:szCs w:val="28"/>
          <w:lang w:val="vi-VN"/>
        </w:rPr>
        <w:t>2. Cấp cơ sở:</w:t>
      </w:r>
    </w:p>
    <w:p w:rsidR="000502C2" w:rsidRPr="00D75C7E" w:rsidRDefault="00862105" w:rsidP="009458B4">
      <w:pPr>
        <w:spacing w:line="276" w:lineRule="auto"/>
        <w:ind w:firstLine="709"/>
        <w:jc w:val="both"/>
        <w:rPr>
          <w:rFonts w:ascii="Times New Roman" w:hAnsi="Times New Roman"/>
          <w:sz w:val="28"/>
          <w:szCs w:val="28"/>
          <w:lang w:val="vi-VN"/>
        </w:rPr>
      </w:pPr>
      <w:r w:rsidRPr="006B020F">
        <w:rPr>
          <w:rFonts w:ascii="Times New Roman" w:hAnsi="Times New Roman"/>
          <w:spacing w:val="-4"/>
          <w:sz w:val="28"/>
          <w:szCs w:val="28"/>
          <w:lang w:val="vi-VN"/>
        </w:rPr>
        <w:tab/>
      </w:r>
      <w:r w:rsidR="000502C2" w:rsidRPr="00E424D4">
        <w:rPr>
          <w:rFonts w:ascii="Times New Roman" w:hAnsi="Times New Roman"/>
          <w:sz w:val="28"/>
          <w:szCs w:val="28"/>
          <w:lang w:val="vi-VN"/>
        </w:rPr>
        <w:t>-</w:t>
      </w:r>
      <w:r w:rsidR="000502C2" w:rsidRPr="00527B0E">
        <w:rPr>
          <w:rFonts w:ascii="Times New Roman" w:hAnsi="Times New Roman"/>
          <w:sz w:val="28"/>
          <w:szCs w:val="28"/>
          <w:lang w:val="vi-VN"/>
        </w:rPr>
        <w:t xml:space="preserve"> </w:t>
      </w:r>
      <w:r w:rsidR="000502C2" w:rsidRPr="00E424D4">
        <w:rPr>
          <w:rFonts w:ascii="Times New Roman" w:hAnsi="Times New Roman"/>
          <w:sz w:val="28"/>
          <w:szCs w:val="28"/>
          <w:lang w:val="vi-VN"/>
        </w:rPr>
        <w:t xml:space="preserve">Triển khai </w:t>
      </w:r>
      <w:r w:rsidR="000502C2" w:rsidRPr="00527B0E">
        <w:rPr>
          <w:rFonts w:ascii="Times New Roman" w:hAnsi="Times New Roman"/>
          <w:sz w:val="28"/>
          <w:szCs w:val="28"/>
          <w:lang w:val="vi-VN"/>
        </w:rPr>
        <w:t xml:space="preserve">và </w:t>
      </w:r>
      <w:r w:rsidR="000502C2" w:rsidRPr="00E424D4">
        <w:rPr>
          <w:rFonts w:ascii="Times New Roman" w:hAnsi="Times New Roman"/>
          <w:sz w:val="28"/>
          <w:szCs w:val="28"/>
          <w:lang w:val="vi-VN"/>
        </w:rPr>
        <w:t xml:space="preserve">thực hiện có hiệu quả đợt </w:t>
      </w:r>
      <w:r w:rsidR="000502C2" w:rsidRPr="00527B0E">
        <w:rPr>
          <w:rFonts w:ascii="Times New Roman" w:hAnsi="Times New Roman"/>
          <w:sz w:val="28"/>
          <w:szCs w:val="28"/>
          <w:lang w:val="vi-VN"/>
        </w:rPr>
        <w:t>sinh hoạ</w:t>
      </w:r>
      <w:r w:rsidR="000502C2">
        <w:rPr>
          <w:rFonts w:ascii="Times New Roman" w:hAnsi="Times New Roman"/>
          <w:sz w:val="28"/>
          <w:szCs w:val="28"/>
          <w:lang w:val="vi-VN"/>
        </w:rPr>
        <w:t>t chi đoàn chủ điểm tháng 3/202</w:t>
      </w:r>
      <w:r w:rsidR="000502C2" w:rsidRPr="006B020F">
        <w:rPr>
          <w:rFonts w:ascii="Times New Roman" w:hAnsi="Times New Roman"/>
          <w:sz w:val="28"/>
          <w:szCs w:val="28"/>
          <w:lang w:val="vi-VN"/>
        </w:rPr>
        <w:t>1</w:t>
      </w:r>
      <w:r w:rsidR="000502C2" w:rsidRPr="00E424D4">
        <w:rPr>
          <w:rFonts w:ascii="Times New Roman" w:hAnsi="Times New Roman"/>
          <w:sz w:val="28"/>
          <w:szCs w:val="28"/>
          <w:lang w:val="vi-VN"/>
        </w:rPr>
        <w:t xml:space="preserve"> theo chỉ đạo của Ban Thường vụ Quận Đoàn.</w:t>
      </w:r>
      <w:r w:rsidR="000502C2" w:rsidRPr="00527B0E">
        <w:rPr>
          <w:rFonts w:ascii="Times New Roman" w:hAnsi="Times New Roman"/>
          <w:sz w:val="28"/>
          <w:szCs w:val="28"/>
          <w:lang w:val="vi-VN"/>
        </w:rPr>
        <w:t xml:space="preserve"> S</w:t>
      </w:r>
      <w:r w:rsidR="000502C2" w:rsidRPr="00ED5581">
        <w:rPr>
          <w:rFonts w:ascii="Times New Roman" w:hAnsi="Times New Roman"/>
          <w:sz w:val="28"/>
          <w:szCs w:val="28"/>
          <w:lang w:val="vi-VN"/>
        </w:rPr>
        <w:t xml:space="preserve">ử dụng các nội dung trong </w:t>
      </w:r>
      <w:r w:rsidR="000502C2" w:rsidRPr="00D75C7E">
        <w:rPr>
          <w:rFonts w:ascii="Times New Roman" w:hAnsi="Times New Roman"/>
          <w:sz w:val="28"/>
          <w:szCs w:val="28"/>
          <w:lang w:val="vi-VN"/>
        </w:rPr>
        <w:t>hướng dẫn</w:t>
      </w:r>
      <w:r w:rsidR="000502C2" w:rsidRPr="00E424D4">
        <w:rPr>
          <w:rFonts w:ascii="Times New Roman" w:hAnsi="Times New Roman"/>
          <w:sz w:val="28"/>
          <w:szCs w:val="28"/>
          <w:lang w:val="vi-VN"/>
        </w:rPr>
        <w:t xml:space="preserve"> </w:t>
      </w:r>
      <w:r w:rsidR="000502C2" w:rsidRPr="00ED5581">
        <w:rPr>
          <w:rFonts w:ascii="Times New Roman" w:hAnsi="Times New Roman"/>
          <w:sz w:val="28"/>
          <w:szCs w:val="28"/>
          <w:lang w:val="vi-VN"/>
        </w:rPr>
        <w:t>để định hướng nội dung sinh</w:t>
      </w:r>
      <w:r w:rsidR="00D75C7E">
        <w:rPr>
          <w:rFonts w:ascii="Times New Roman" w:hAnsi="Times New Roman"/>
          <w:sz w:val="28"/>
          <w:szCs w:val="28"/>
          <w:lang w:val="vi-VN"/>
        </w:rPr>
        <w:t xml:space="preserve"> hoạt chủ điểm cho các chi đoàn.</w:t>
      </w:r>
    </w:p>
    <w:p w:rsidR="000502C2" w:rsidRPr="00E424D4" w:rsidRDefault="000502C2" w:rsidP="009458B4">
      <w:pPr>
        <w:spacing w:line="276" w:lineRule="auto"/>
        <w:ind w:firstLine="709"/>
        <w:jc w:val="both"/>
        <w:rPr>
          <w:rFonts w:ascii="Times New Roman" w:hAnsi="Times New Roman"/>
          <w:sz w:val="28"/>
          <w:szCs w:val="28"/>
          <w:lang w:val="vi-VN"/>
        </w:rPr>
      </w:pPr>
      <w:r w:rsidRPr="00E424D4">
        <w:rPr>
          <w:rFonts w:ascii="Times New Roman" w:hAnsi="Times New Roman"/>
          <w:sz w:val="28"/>
          <w:szCs w:val="28"/>
          <w:lang w:val="vi-VN"/>
        </w:rPr>
        <w:t xml:space="preserve">- </w:t>
      </w:r>
      <w:r w:rsidR="00D75C7E" w:rsidRPr="00017969">
        <w:rPr>
          <w:rFonts w:ascii="Times New Roman" w:hAnsi="Times New Roman"/>
          <w:sz w:val="28"/>
          <w:szCs w:val="28"/>
          <w:lang w:val="vi-VN"/>
        </w:rPr>
        <w:t xml:space="preserve"> </w:t>
      </w:r>
      <w:r w:rsidR="00017969" w:rsidRPr="00017969">
        <w:rPr>
          <w:rFonts w:ascii="Times New Roman" w:hAnsi="Times New Roman"/>
          <w:sz w:val="28"/>
          <w:szCs w:val="28"/>
          <w:lang w:val="vi-VN"/>
        </w:rPr>
        <w:t>Thực hiện danh sách đăng ký thời gian, địa điểm tổ chức sinh hoạt chủ điểm tháng 3/2021 của các</w:t>
      </w:r>
      <w:r w:rsidR="00017969">
        <w:rPr>
          <w:rFonts w:ascii="Times New Roman" w:hAnsi="Times New Roman"/>
          <w:sz w:val="28"/>
          <w:szCs w:val="28"/>
          <w:lang w:val="vi-VN"/>
        </w:rPr>
        <w:t xml:space="preserve"> đơn vị chậm nhất ngày </w:t>
      </w:r>
      <w:r w:rsidR="00017969" w:rsidRPr="00017969">
        <w:rPr>
          <w:rFonts w:ascii="Times New Roman" w:hAnsi="Times New Roman"/>
          <w:b/>
          <w:sz w:val="28"/>
          <w:szCs w:val="28"/>
          <w:lang w:val="vi-VN"/>
        </w:rPr>
        <w:t>10/3/2021</w:t>
      </w:r>
      <w:r w:rsidR="00017969">
        <w:rPr>
          <w:rFonts w:ascii="Times New Roman" w:hAnsi="Times New Roman"/>
          <w:sz w:val="28"/>
          <w:szCs w:val="28"/>
          <w:lang w:val="vi-VN"/>
        </w:rPr>
        <w:t xml:space="preserve"> và gửi thư mời Ban Thường vụ Quận Đoàn tham dự sinh hoạt chi đoàn chủ điểm trước</w:t>
      </w:r>
      <w:r w:rsidR="00017969" w:rsidRPr="00017969">
        <w:rPr>
          <w:rFonts w:ascii="Times New Roman" w:hAnsi="Times New Roman"/>
          <w:sz w:val="28"/>
          <w:szCs w:val="28"/>
          <w:lang w:val="vi-VN"/>
        </w:rPr>
        <w:t xml:space="preserve"> thời gian tổ chức</w:t>
      </w:r>
      <w:r w:rsidR="00017969">
        <w:rPr>
          <w:rFonts w:ascii="Times New Roman" w:hAnsi="Times New Roman"/>
          <w:sz w:val="28"/>
          <w:szCs w:val="28"/>
          <w:lang w:val="vi-VN"/>
        </w:rPr>
        <w:t xml:space="preserve"> </w:t>
      </w:r>
      <w:r w:rsidR="00017969" w:rsidRPr="00017969">
        <w:rPr>
          <w:rFonts w:ascii="Times New Roman" w:hAnsi="Times New Roman"/>
          <w:b/>
          <w:sz w:val="28"/>
          <w:szCs w:val="28"/>
          <w:lang w:val="vi-VN"/>
        </w:rPr>
        <w:t>ít nhất 03 ngày</w:t>
      </w:r>
      <w:r w:rsidR="00017969">
        <w:rPr>
          <w:rFonts w:ascii="Times New Roman" w:hAnsi="Times New Roman"/>
          <w:sz w:val="28"/>
          <w:szCs w:val="28"/>
          <w:lang w:val="vi-VN"/>
        </w:rPr>
        <w:t xml:space="preserve"> thông</w:t>
      </w:r>
      <w:r w:rsidR="00017969" w:rsidRPr="00E56679">
        <w:rPr>
          <w:rFonts w:ascii="Times New Roman" w:hAnsi="Times New Roman"/>
          <w:sz w:val="28"/>
          <w:szCs w:val="28"/>
          <w:lang w:val="vi-VN"/>
        </w:rPr>
        <w:t xml:space="preserve"> qua Văn phòng Quận Đoàn</w:t>
      </w:r>
      <w:r w:rsidRPr="00E424D4">
        <w:rPr>
          <w:rFonts w:ascii="Times New Roman" w:hAnsi="Times New Roman"/>
          <w:sz w:val="28"/>
          <w:szCs w:val="28"/>
          <w:lang w:val="vi-VN"/>
        </w:rPr>
        <w:t>.</w:t>
      </w:r>
    </w:p>
    <w:p w:rsidR="00862105" w:rsidRPr="009458B4" w:rsidRDefault="00862105" w:rsidP="009458B4">
      <w:pPr>
        <w:spacing w:line="276" w:lineRule="auto"/>
        <w:jc w:val="both"/>
        <w:rPr>
          <w:rFonts w:ascii="Times New Roman" w:hAnsi="Times New Roman"/>
          <w:spacing w:val="-4"/>
          <w:sz w:val="28"/>
          <w:szCs w:val="28"/>
          <w:lang w:val="vi-VN"/>
        </w:rPr>
      </w:pPr>
    </w:p>
    <w:p w:rsidR="00BE1B98" w:rsidRPr="00290DE2" w:rsidRDefault="009C6F08" w:rsidP="009458B4">
      <w:pPr>
        <w:spacing w:line="276" w:lineRule="auto"/>
        <w:ind w:firstLine="709"/>
        <w:jc w:val="both"/>
        <w:rPr>
          <w:rFonts w:ascii="Times New Roman" w:hAnsi="Times New Roman"/>
          <w:spacing w:val="-4"/>
          <w:sz w:val="28"/>
          <w:szCs w:val="28"/>
          <w:lang w:val="sv-SE"/>
        </w:rPr>
      </w:pPr>
      <w:r>
        <w:rPr>
          <w:rFonts w:ascii="Times New Roman" w:hAnsi="Times New Roman"/>
          <w:spacing w:val="-4"/>
          <w:sz w:val="28"/>
          <w:szCs w:val="28"/>
          <w:lang w:val="sv-SE"/>
        </w:rPr>
        <w:t xml:space="preserve"> </w:t>
      </w:r>
      <w:r w:rsidR="00BE1B98" w:rsidRPr="00290DE2">
        <w:rPr>
          <w:rFonts w:ascii="Times New Roman" w:hAnsi="Times New Roman"/>
          <w:spacing w:val="-4"/>
          <w:sz w:val="28"/>
          <w:szCs w:val="28"/>
          <w:lang w:val="sv-SE"/>
        </w:rPr>
        <w:t>Ban Th</w:t>
      </w:r>
      <w:r w:rsidR="00BE1B98" w:rsidRPr="00290DE2">
        <w:rPr>
          <w:rFonts w:ascii="Times New Roman" w:hAnsi="Times New Roman" w:hint="eastAsia"/>
          <w:spacing w:val="-4"/>
          <w:sz w:val="28"/>
          <w:szCs w:val="28"/>
          <w:lang w:val="sv-SE"/>
        </w:rPr>
        <w:t>ư</w:t>
      </w:r>
      <w:r w:rsidR="00BE1B98" w:rsidRPr="00290DE2">
        <w:rPr>
          <w:rFonts w:ascii="Times New Roman" w:hAnsi="Times New Roman"/>
          <w:spacing w:val="-4"/>
          <w:sz w:val="28"/>
          <w:szCs w:val="28"/>
          <w:lang w:val="sv-SE"/>
        </w:rPr>
        <w:t xml:space="preserve">ờng vụ </w:t>
      </w:r>
      <w:r w:rsidR="00356C92">
        <w:rPr>
          <w:rFonts w:ascii="Times New Roman" w:hAnsi="Times New Roman"/>
          <w:spacing w:val="-4"/>
          <w:sz w:val="28"/>
          <w:szCs w:val="28"/>
          <w:lang w:val="sv-SE"/>
        </w:rPr>
        <w:t xml:space="preserve">Quận </w:t>
      </w:r>
      <w:r w:rsidR="00BE1B98" w:rsidRPr="00290DE2">
        <w:rPr>
          <w:rFonts w:ascii="Times New Roman" w:hAnsi="Times New Roman" w:hint="eastAsia"/>
          <w:spacing w:val="-4"/>
          <w:sz w:val="28"/>
          <w:szCs w:val="28"/>
          <w:lang w:val="sv-SE"/>
        </w:rPr>
        <w:t>Đ</w:t>
      </w:r>
      <w:r w:rsidR="00BE1B98" w:rsidRPr="00290DE2">
        <w:rPr>
          <w:rFonts w:ascii="Times New Roman" w:hAnsi="Times New Roman"/>
          <w:spacing w:val="-4"/>
          <w:sz w:val="28"/>
          <w:szCs w:val="28"/>
          <w:lang w:val="sv-SE"/>
        </w:rPr>
        <w:t xml:space="preserve">oàn </w:t>
      </w:r>
      <w:r w:rsidR="00BE1B98" w:rsidRPr="00290DE2">
        <w:rPr>
          <w:rFonts w:ascii="Times New Roman" w:hAnsi="Times New Roman" w:hint="eastAsia"/>
          <w:spacing w:val="-4"/>
          <w:sz w:val="28"/>
          <w:szCs w:val="28"/>
          <w:lang w:val="sv-SE"/>
        </w:rPr>
        <w:t>đ</w:t>
      </w:r>
      <w:r w:rsidR="00BE1B98" w:rsidRPr="00290DE2">
        <w:rPr>
          <w:rFonts w:ascii="Times New Roman" w:hAnsi="Times New Roman"/>
          <w:spacing w:val="-4"/>
          <w:sz w:val="28"/>
          <w:szCs w:val="28"/>
          <w:lang w:val="sv-SE"/>
        </w:rPr>
        <w:t xml:space="preserve">ề nghị các </w:t>
      </w:r>
      <w:r w:rsidR="00BE1B98" w:rsidRPr="00290DE2">
        <w:rPr>
          <w:rFonts w:ascii="Times New Roman" w:hAnsi="Times New Roman" w:hint="eastAsia"/>
          <w:spacing w:val="-4"/>
          <w:sz w:val="28"/>
          <w:szCs w:val="28"/>
          <w:lang w:val="sv-SE"/>
        </w:rPr>
        <w:t>đơ</w:t>
      </w:r>
      <w:r w:rsidR="00BE1B98" w:rsidRPr="00290DE2">
        <w:rPr>
          <w:rFonts w:ascii="Times New Roman" w:hAnsi="Times New Roman"/>
          <w:spacing w:val="-4"/>
          <w:sz w:val="28"/>
          <w:szCs w:val="28"/>
          <w:lang w:val="sv-SE"/>
        </w:rPr>
        <w:t xml:space="preserve">n vị triển khai tổ chức </w:t>
      </w:r>
      <w:r w:rsidR="00BE1B98" w:rsidRPr="00290DE2">
        <w:rPr>
          <w:rFonts w:ascii="Times New Roman" w:hAnsi="Times New Roman" w:hint="eastAsia"/>
          <w:spacing w:val="-4"/>
          <w:sz w:val="28"/>
          <w:szCs w:val="28"/>
          <w:lang w:val="sv-SE"/>
        </w:rPr>
        <w:t>đ</w:t>
      </w:r>
      <w:r w:rsidR="00527B0E">
        <w:rPr>
          <w:rFonts w:ascii="Times New Roman" w:hAnsi="Times New Roman"/>
          <w:spacing w:val="-4"/>
          <w:sz w:val="28"/>
          <w:szCs w:val="28"/>
          <w:lang w:val="sv-SE"/>
        </w:rPr>
        <w:t xml:space="preserve">ợt sinh hoạt </w:t>
      </w:r>
      <w:r w:rsidR="00C37951">
        <w:rPr>
          <w:rFonts w:ascii="Times New Roman" w:hAnsi="Times New Roman"/>
          <w:spacing w:val="-4"/>
          <w:sz w:val="28"/>
          <w:szCs w:val="28"/>
          <w:lang w:val="sv-SE"/>
        </w:rPr>
        <w:t xml:space="preserve">chi đoàn </w:t>
      </w:r>
      <w:r w:rsidR="00527B0E">
        <w:rPr>
          <w:rFonts w:ascii="Times New Roman" w:hAnsi="Times New Roman"/>
          <w:spacing w:val="-4"/>
          <w:sz w:val="28"/>
          <w:szCs w:val="28"/>
          <w:lang w:val="sv-SE"/>
        </w:rPr>
        <w:t xml:space="preserve">chủ điểm </w:t>
      </w:r>
      <w:r w:rsidR="00BE1B98" w:rsidRPr="00290DE2">
        <w:rPr>
          <w:rFonts w:ascii="Times New Roman" w:hAnsi="Times New Roman"/>
          <w:spacing w:val="-4"/>
          <w:sz w:val="28"/>
          <w:szCs w:val="28"/>
          <w:lang w:val="sv-SE"/>
        </w:rPr>
        <w:t>nghiêm túc, hiệu quả.</w:t>
      </w:r>
    </w:p>
    <w:p w:rsidR="00BE1B98" w:rsidRPr="00ED5581" w:rsidRDefault="00BE1B98" w:rsidP="009458B4">
      <w:pPr>
        <w:jc w:val="both"/>
        <w:rPr>
          <w:rFonts w:ascii="Times New Roman" w:hAnsi="Times New Roman"/>
          <w:sz w:val="28"/>
          <w:szCs w:val="28"/>
          <w:lang w:val="sv-SE"/>
        </w:rPr>
      </w:pPr>
    </w:p>
    <w:tbl>
      <w:tblPr>
        <w:tblW w:w="9107" w:type="dxa"/>
        <w:tblInd w:w="250" w:type="dxa"/>
        <w:tblLook w:val="04A0"/>
      </w:tblPr>
      <w:tblGrid>
        <w:gridCol w:w="3686"/>
        <w:gridCol w:w="5421"/>
      </w:tblGrid>
      <w:tr w:rsidR="00BE1B98" w:rsidRPr="006B020F" w:rsidTr="006B4EB6">
        <w:tc>
          <w:tcPr>
            <w:tcW w:w="3686" w:type="dxa"/>
          </w:tcPr>
          <w:p w:rsidR="00BE1B98" w:rsidRPr="00ED5581" w:rsidRDefault="00BE1B98" w:rsidP="009458B4">
            <w:pPr>
              <w:tabs>
                <w:tab w:val="center" w:pos="6237"/>
              </w:tabs>
              <w:jc w:val="both"/>
              <w:rPr>
                <w:rFonts w:ascii="Times New Roman" w:hAnsi="Times New Roman"/>
                <w:b/>
                <w:iCs/>
                <w:lang w:val="sv-SE"/>
              </w:rPr>
            </w:pPr>
          </w:p>
          <w:p w:rsidR="00BE1B98" w:rsidRPr="00ED5581" w:rsidRDefault="00BE1B98" w:rsidP="009458B4">
            <w:pPr>
              <w:tabs>
                <w:tab w:val="center" w:pos="6237"/>
              </w:tabs>
              <w:jc w:val="both"/>
              <w:rPr>
                <w:rFonts w:ascii="Times New Roman" w:hAnsi="Times New Roman"/>
                <w:b/>
                <w:iCs/>
                <w:lang w:val="sv-SE"/>
              </w:rPr>
            </w:pPr>
            <w:r w:rsidRPr="00ED5581">
              <w:rPr>
                <w:rFonts w:ascii="Times New Roman" w:hAnsi="Times New Roman"/>
                <w:b/>
                <w:iCs/>
                <w:lang w:val="sv-SE"/>
              </w:rPr>
              <w:t>Nơi nhận:</w:t>
            </w:r>
          </w:p>
          <w:p w:rsidR="00BE1B98" w:rsidRPr="00ED5581" w:rsidRDefault="00BE1B98" w:rsidP="009458B4">
            <w:pPr>
              <w:tabs>
                <w:tab w:val="center" w:pos="6237"/>
              </w:tabs>
              <w:ind w:left="175" w:hanging="175"/>
              <w:jc w:val="both"/>
              <w:rPr>
                <w:rFonts w:ascii="Times New Roman" w:hAnsi="Times New Roman"/>
                <w:iCs/>
                <w:sz w:val="22"/>
                <w:lang w:val="sv-SE"/>
              </w:rPr>
            </w:pPr>
            <w:r w:rsidRPr="00ED5581">
              <w:rPr>
                <w:rFonts w:ascii="Times New Roman" w:hAnsi="Times New Roman"/>
                <w:iCs/>
                <w:sz w:val="22"/>
                <w:lang w:val="sv-SE"/>
              </w:rPr>
              <w:t xml:space="preserve">- </w:t>
            </w:r>
            <w:r w:rsidR="007A4112">
              <w:rPr>
                <w:rFonts w:ascii="Times New Roman" w:hAnsi="Times New Roman"/>
                <w:iCs/>
                <w:sz w:val="22"/>
                <w:lang w:val="sv-SE"/>
              </w:rPr>
              <w:t>TĐ</w:t>
            </w:r>
            <w:r w:rsidRPr="00ED5581">
              <w:rPr>
                <w:rFonts w:ascii="Times New Roman" w:hAnsi="Times New Roman"/>
                <w:iCs/>
                <w:sz w:val="22"/>
                <w:lang w:val="sv-SE"/>
              </w:rPr>
              <w:t xml:space="preserve">: </w:t>
            </w:r>
            <w:r w:rsidR="007A4112">
              <w:rPr>
                <w:rFonts w:ascii="Times New Roman" w:hAnsi="Times New Roman"/>
                <w:iCs/>
                <w:sz w:val="22"/>
                <w:lang w:val="sv-SE"/>
              </w:rPr>
              <w:t>VP, BTG, BTNTH, đ/c Minh Hiếu</w:t>
            </w:r>
            <w:r w:rsidRPr="00ED5581">
              <w:rPr>
                <w:rFonts w:ascii="Times New Roman" w:hAnsi="Times New Roman"/>
                <w:iCs/>
                <w:sz w:val="22"/>
                <w:lang w:val="sv-SE"/>
              </w:rPr>
              <w:t>;</w:t>
            </w:r>
          </w:p>
          <w:p w:rsidR="00BE1B98" w:rsidRPr="00ED5581" w:rsidRDefault="00BE1B98" w:rsidP="009458B4">
            <w:pPr>
              <w:tabs>
                <w:tab w:val="center" w:pos="6237"/>
              </w:tabs>
              <w:ind w:left="175" w:hanging="175"/>
              <w:jc w:val="both"/>
              <w:rPr>
                <w:rFonts w:ascii="Times New Roman" w:hAnsi="Times New Roman"/>
                <w:b/>
                <w:bCs/>
                <w:sz w:val="22"/>
                <w:lang w:val="sv-SE"/>
              </w:rPr>
            </w:pPr>
            <w:r w:rsidRPr="00ED5581">
              <w:rPr>
                <w:rFonts w:ascii="Times New Roman" w:hAnsi="Times New Roman"/>
                <w:iCs/>
                <w:sz w:val="22"/>
                <w:lang w:val="sv-SE"/>
              </w:rPr>
              <w:t xml:space="preserve">- </w:t>
            </w:r>
            <w:r w:rsidR="007A4112">
              <w:rPr>
                <w:rFonts w:ascii="Times New Roman" w:hAnsi="Times New Roman"/>
                <w:iCs/>
                <w:sz w:val="22"/>
                <w:lang w:val="sv-SE"/>
              </w:rPr>
              <w:t>QU</w:t>
            </w:r>
            <w:r w:rsidRPr="00ED5581">
              <w:rPr>
                <w:rFonts w:ascii="Times New Roman" w:hAnsi="Times New Roman"/>
                <w:iCs/>
                <w:sz w:val="22"/>
                <w:lang w:val="sv-SE"/>
              </w:rPr>
              <w:t xml:space="preserve">: </w:t>
            </w:r>
            <w:r w:rsidR="007A4112">
              <w:rPr>
                <w:rFonts w:ascii="Times New Roman" w:hAnsi="Times New Roman"/>
                <w:iCs/>
                <w:sz w:val="22"/>
                <w:lang w:val="sv-SE"/>
              </w:rPr>
              <w:t xml:space="preserve">TT, </w:t>
            </w:r>
            <w:r w:rsidRPr="00ED5581">
              <w:rPr>
                <w:rFonts w:ascii="Times New Roman" w:hAnsi="Times New Roman"/>
                <w:iCs/>
                <w:sz w:val="22"/>
                <w:lang w:val="sv-SE"/>
              </w:rPr>
              <w:t>BDV, BTG</w:t>
            </w:r>
            <w:r w:rsidR="007A4112">
              <w:rPr>
                <w:rFonts w:ascii="Times New Roman" w:hAnsi="Times New Roman"/>
                <w:iCs/>
                <w:sz w:val="22"/>
                <w:lang w:val="sv-SE"/>
              </w:rPr>
              <w:t>, VP</w:t>
            </w:r>
            <w:r w:rsidRPr="00ED5581">
              <w:rPr>
                <w:rFonts w:ascii="Times New Roman" w:hAnsi="Times New Roman"/>
                <w:iCs/>
                <w:sz w:val="22"/>
                <w:lang w:val="sv-SE"/>
              </w:rPr>
              <w:t>;</w:t>
            </w:r>
          </w:p>
          <w:p w:rsidR="00F3261C" w:rsidRPr="00F3261C" w:rsidRDefault="00F3261C" w:rsidP="009458B4">
            <w:pPr>
              <w:tabs>
                <w:tab w:val="center" w:pos="6237"/>
              </w:tabs>
              <w:ind w:left="175" w:hanging="175"/>
              <w:jc w:val="both"/>
              <w:rPr>
                <w:rFonts w:ascii="Times New Roman" w:hAnsi="Times New Roman"/>
                <w:iCs/>
                <w:sz w:val="22"/>
                <w:lang w:val="sv-SE"/>
              </w:rPr>
            </w:pPr>
            <w:r>
              <w:rPr>
                <w:rFonts w:ascii="Times New Roman" w:hAnsi="Times New Roman"/>
                <w:iCs/>
                <w:sz w:val="22"/>
                <w:lang w:val="sv-SE"/>
              </w:rPr>
              <w:t>- Cấp ủy, BGH các trường;</w:t>
            </w:r>
          </w:p>
          <w:p w:rsidR="00ED0023" w:rsidRPr="00F3261C" w:rsidRDefault="00BE1B98" w:rsidP="009458B4">
            <w:pPr>
              <w:ind w:left="175" w:hanging="175"/>
              <w:jc w:val="both"/>
              <w:rPr>
                <w:rFonts w:ascii="Times New Roman" w:hAnsi="Times New Roman"/>
                <w:iCs/>
                <w:sz w:val="22"/>
                <w:lang w:val="sv-SE"/>
              </w:rPr>
            </w:pPr>
            <w:r w:rsidRPr="00F3261C">
              <w:rPr>
                <w:rFonts w:ascii="Times New Roman" w:hAnsi="Times New Roman"/>
                <w:iCs/>
                <w:sz w:val="22"/>
                <w:lang w:val="sv-SE"/>
              </w:rPr>
              <w:t>- Cơ sở Đoàn trực thuộc;</w:t>
            </w:r>
          </w:p>
          <w:p w:rsidR="00BE1B98" w:rsidRPr="0069301B" w:rsidRDefault="007D216D" w:rsidP="009458B4">
            <w:pPr>
              <w:ind w:left="175" w:hanging="175"/>
              <w:jc w:val="both"/>
              <w:rPr>
                <w:rFonts w:ascii="Times New Roman" w:hAnsi="Times New Roman"/>
                <w:sz w:val="20"/>
                <w:lang w:val="sv-SE"/>
              </w:rPr>
            </w:pPr>
            <w:r w:rsidRPr="0069301B">
              <w:rPr>
                <w:rFonts w:ascii="Times New Roman" w:hAnsi="Times New Roman"/>
                <w:iCs/>
                <w:sz w:val="22"/>
                <w:lang w:val="sv-SE"/>
              </w:rPr>
              <w:t>- Lưu (VP-BTG</w:t>
            </w:r>
            <w:r w:rsidR="00BE1B98" w:rsidRPr="0069301B">
              <w:rPr>
                <w:rFonts w:ascii="Times New Roman" w:hAnsi="Times New Roman"/>
                <w:iCs/>
                <w:sz w:val="22"/>
                <w:lang w:val="sv-SE"/>
              </w:rPr>
              <w:t>).</w:t>
            </w:r>
          </w:p>
        </w:tc>
        <w:tc>
          <w:tcPr>
            <w:tcW w:w="5421" w:type="dxa"/>
          </w:tcPr>
          <w:p w:rsidR="00BE1B98" w:rsidRDefault="0069301B" w:rsidP="009458B4">
            <w:pPr>
              <w:jc w:val="center"/>
              <w:rPr>
                <w:rFonts w:ascii="Times New Roman" w:hAnsi="Times New Roman"/>
                <w:b/>
                <w:bCs/>
                <w:sz w:val="28"/>
                <w:szCs w:val="28"/>
                <w:lang w:val="de-DE"/>
              </w:rPr>
            </w:pPr>
            <w:r>
              <w:rPr>
                <w:rFonts w:ascii="Times New Roman" w:hAnsi="Times New Roman"/>
                <w:b/>
                <w:bCs/>
                <w:sz w:val="28"/>
                <w:szCs w:val="28"/>
                <w:lang w:val="de-DE"/>
              </w:rPr>
              <w:t>TM</w:t>
            </w:r>
            <w:r w:rsidR="00BE1B98" w:rsidRPr="00467518">
              <w:rPr>
                <w:rFonts w:ascii="Times New Roman" w:hAnsi="Times New Roman"/>
                <w:b/>
                <w:bCs/>
                <w:sz w:val="28"/>
                <w:szCs w:val="28"/>
                <w:lang w:val="de-DE"/>
              </w:rPr>
              <w:t xml:space="preserve">. BAN THƯỜNG VỤ </w:t>
            </w:r>
            <w:r>
              <w:rPr>
                <w:rFonts w:ascii="Times New Roman" w:hAnsi="Times New Roman"/>
                <w:b/>
                <w:bCs/>
                <w:sz w:val="28"/>
                <w:szCs w:val="28"/>
                <w:lang w:val="de-DE"/>
              </w:rPr>
              <w:t>QUẬN</w:t>
            </w:r>
            <w:r w:rsidR="00BE1B98" w:rsidRPr="00467518">
              <w:rPr>
                <w:rFonts w:ascii="Times New Roman" w:hAnsi="Times New Roman"/>
                <w:b/>
                <w:bCs/>
                <w:sz w:val="28"/>
                <w:szCs w:val="28"/>
                <w:lang w:val="de-DE"/>
              </w:rPr>
              <w:t xml:space="preserve"> ĐOÀN</w:t>
            </w:r>
          </w:p>
          <w:p w:rsidR="006D3469" w:rsidRPr="006D3469" w:rsidRDefault="006D3469" w:rsidP="009458B4">
            <w:pPr>
              <w:jc w:val="center"/>
              <w:rPr>
                <w:rFonts w:ascii="Times New Roman" w:hAnsi="Times New Roman"/>
                <w:bCs/>
                <w:sz w:val="28"/>
                <w:szCs w:val="28"/>
                <w:lang w:val="de-DE"/>
              </w:rPr>
            </w:pPr>
            <w:r>
              <w:rPr>
                <w:rFonts w:ascii="Times New Roman" w:hAnsi="Times New Roman"/>
                <w:bCs/>
                <w:sz w:val="28"/>
                <w:szCs w:val="28"/>
                <w:lang w:val="de-DE"/>
              </w:rPr>
              <w:t>PHÓ BÍ THƯ THƯỜNG TRỰC</w:t>
            </w:r>
          </w:p>
          <w:p w:rsidR="00BE1B98" w:rsidRDefault="00BE1B98" w:rsidP="009458B4">
            <w:pPr>
              <w:jc w:val="center"/>
              <w:rPr>
                <w:rFonts w:ascii="Times New Roman" w:hAnsi="Times New Roman"/>
                <w:bCs/>
                <w:sz w:val="28"/>
                <w:szCs w:val="28"/>
                <w:lang w:val="de-DE"/>
              </w:rPr>
            </w:pPr>
          </w:p>
          <w:p w:rsidR="0069301B" w:rsidRPr="00ED5581" w:rsidRDefault="0069301B" w:rsidP="009458B4">
            <w:pPr>
              <w:jc w:val="center"/>
              <w:rPr>
                <w:rFonts w:ascii="Times New Roman" w:hAnsi="Times New Roman"/>
                <w:sz w:val="28"/>
                <w:szCs w:val="28"/>
                <w:lang w:val="de-DE"/>
              </w:rPr>
            </w:pPr>
          </w:p>
          <w:p w:rsidR="00BE1B98" w:rsidRDefault="00BE1B98" w:rsidP="009458B4">
            <w:pPr>
              <w:jc w:val="center"/>
              <w:rPr>
                <w:rFonts w:ascii="Times New Roman" w:hAnsi="Times New Roman"/>
                <w:sz w:val="28"/>
                <w:szCs w:val="26"/>
                <w:lang w:val="de-DE"/>
              </w:rPr>
            </w:pPr>
          </w:p>
          <w:p w:rsidR="006D3469" w:rsidRDefault="006D3469" w:rsidP="009458B4">
            <w:pPr>
              <w:jc w:val="center"/>
              <w:rPr>
                <w:rFonts w:ascii="Times New Roman" w:hAnsi="Times New Roman"/>
                <w:sz w:val="28"/>
                <w:szCs w:val="26"/>
                <w:lang w:val="de-DE"/>
              </w:rPr>
            </w:pPr>
          </w:p>
          <w:p w:rsidR="006D3469" w:rsidRPr="00ED5581" w:rsidRDefault="006D3469" w:rsidP="009458B4">
            <w:pPr>
              <w:jc w:val="center"/>
              <w:rPr>
                <w:rFonts w:ascii="Times New Roman" w:hAnsi="Times New Roman"/>
                <w:sz w:val="28"/>
                <w:szCs w:val="28"/>
                <w:lang w:val="de-DE"/>
              </w:rPr>
            </w:pPr>
          </w:p>
          <w:p w:rsidR="00BE1B98" w:rsidRPr="00527B0E" w:rsidRDefault="006D3469" w:rsidP="009458B4">
            <w:pPr>
              <w:jc w:val="center"/>
              <w:rPr>
                <w:rFonts w:ascii="Times New Roman" w:hAnsi="Times New Roman"/>
                <w:b/>
                <w:sz w:val="28"/>
                <w:szCs w:val="28"/>
                <w:lang w:val="de-DE"/>
              </w:rPr>
            </w:pPr>
            <w:r w:rsidRPr="00527B0E">
              <w:rPr>
                <w:rFonts w:ascii="Times New Roman" w:hAnsi="Times New Roman"/>
                <w:b/>
                <w:sz w:val="28"/>
                <w:szCs w:val="28"/>
                <w:lang w:val="de-DE"/>
              </w:rPr>
              <w:t>Nguyễn Thị Kim Thảo</w:t>
            </w:r>
          </w:p>
        </w:tc>
      </w:tr>
    </w:tbl>
    <w:p w:rsidR="00BE1B98" w:rsidRPr="00527B0E" w:rsidRDefault="00BE1B98" w:rsidP="009458B4">
      <w:pPr>
        <w:ind w:firstLine="567"/>
        <w:jc w:val="both"/>
        <w:rPr>
          <w:rFonts w:ascii="Times New Roman" w:hAnsi="Times New Roman"/>
          <w:sz w:val="28"/>
          <w:szCs w:val="28"/>
          <w:lang w:val="de-DE"/>
        </w:rPr>
      </w:pPr>
    </w:p>
    <w:p w:rsidR="00BE1B98" w:rsidRPr="00527B0E" w:rsidRDefault="00BE1B98" w:rsidP="00BE1B98">
      <w:pPr>
        <w:ind w:firstLine="567"/>
        <w:jc w:val="both"/>
        <w:rPr>
          <w:rFonts w:ascii="Times New Roman" w:hAnsi="Times New Roman"/>
          <w:sz w:val="28"/>
          <w:szCs w:val="28"/>
          <w:lang w:val="de-DE"/>
        </w:rPr>
      </w:pPr>
    </w:p>
    <w:p w:rsidR="00BE1B98" w:rsidRPr="00527B0E" w:rsidRDefault="00BE1B98" w:rsidP="00BE1B98">
      <w:pPr>
        <w:spacing w:after="200" w:line="276" w:lineRule="auto"/>
        <w:rPr>
          <w:rFonts w:ascii="Times New Roman" w:hAnsi="Times New Roman"/>
          <w:sz w:val="28"/>
          <w:szCs w:val="28"/>
          <w:lang w:val="de-DE"/>
        </w:rPr>
      </w:pPr>
    </w:p>
    <w:sectPr w:rsidR="00BE1B98" w:rsidRPr="00527B0E" w:rsidSect="004633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compat/>
  <w:rsids>
    <w:rsidRoot w:val="00BE1B98"/>
    <w:rsid w:val="00017969"/>
    <w:rsid w:val="00023629"/>
    <w:rsid w:val="000502C2"/>
    <w:rsid w:val="000702D3"/>
    <w:rsid w:val="000B0E11"/>
    <w:rsid w:val="001119F0"/>
    <w:rsid w:val="001272F9"/>
    <w:rsid w:val="001867C0"/>
    <w:rsid w:val="00190E17"/>
    <w:rsid w:val="00195E6B"/>
    <w:rsid w:val="001C64A5"/>
    <w:rsid w:val="00231FAD"/>
    <w:rsid w:val="00233D9A"/>
    <w:rsid w:val="00257312"/>
    <w:rsid w:val="00260081"/>
    <w:rsid w:val="002B41D6"/>
    <w:rsid w:val="00326336"/>
    <w:rsid w:val="00356C92"/>
    <w:rsid w:val="00357B8A"/>
    <w:rsid w:val="00390AA7"/>
    <w:rsid w:val="003A52B3"/>
    <w:rsid w:val="003C58E0"/>
    <w:rsid w:val="003E7F6E"/>
    <w:rsid w:val="00412CB3"/>
    <w:rsid w:val="004339D6"/>
    <w:rsid w:val="00447D54"/>
    <w:rsid w:val="00462A93"/>
    <w:rsid w:val="004633E7"/>
    <w:rsid w:val="00463D13"/>
    <w:rsid w:val="004975EB"/>
    <w:rsid w:val="004B0128"/>
    <w:rsid w:val="004B75A2"/>
    <w:rsid w:val="004F1201"/>
    <w:rsid w:val="004F5771"/>
    <w:rsid w:val="00503378"/>
    <w:rsid w:val="005074CB"/>
    <w:rsid w:val="0051173D"/>
    <w:rsid w:val="00527B0E"/>
    <w:rsid w:val="005338C3"/>
    <w:rsid w:val="00562E7D"/>
    <w:rsid w:val="005F5E5B"/>
    <w:rsid w:val="0060084F"/>
    <w:rsid w:val="006258FB"/>
    <w:rsid w:val="00637F2C"/>
    <w:rsid w:val="00654A8C"/>
    <w:rsid w:val="006550F1"/>
    <w:rsid w:val="00662C85"/>
    <w:rsid w:val="00665C3C"/>
    <w:rsid w:val="0069301B"/>
    <w:rsid w:val="006956CE"/>
    <w:rsid w:val="006B020F"/>
    <w:rsid w:val="006B4EB6"/>
    <w:rsid w:val="006D32CA"/>
    <w:rsid w:val="006D32DB"/>
    <w:rsid w:val="006D3469"/>
    <w:rsid w:val="006D57D7"/>
    <w:rsid w:val="006F5CD3"/>
    <w:rsid w:val="0073346C"/>
    <w:rsid w:val="00744C6B"/>
    <w:rsid w:val="00750109"/>
    <w:rsid w:val="0076393C"/>
    <w:rsid w:val="007641BC"/>
    <w:rsid w:val="00774049"/>
    <w:rsid w:val="0078647A"/>
    <w:rsid w:val="007A4112"/>
    <w:rsid w:val="007A4E75"/>
    <w:rsid w:val="007D216D"/>
    <w:rsid w:val="007E0EE2"/>
    <w:rsid w:val="0080339D"/>
    <w:rsid w:val="008123C9"/>
    <w:rsid w:val="00862105"/>
    <w:rsid w:val="0086370C"/>
    <w:rsid w:val="0089023A"/>
    <w:rsid w:val="00895F31"/>
    <w:rsid w:val="0089632A"/>
    <w:rsid w:val="008A060C"/>
    <w:rsid w:val="008A78A0"/>
    <w:rsid w:val="008E045D"/>
    <w:rsid w:val="00926258"/>
    <w:rsid w:val="00935939"/>
    <w:rsid w:val="009458B4"/>
    <w:rsid w:val="00957372"/>
    <w:rsid w:val="009722F0"/>
    <w:rsid w:val="009C6F08"/>
    <w:rsid w:val="009F2D2E"/>
    <w:rsid w:val="009F3601"/>
    <w:rsid w:val="00A353C0"/>
    <w:rsid w:val="00A40CE5"/>
    <w:rsid w:val="00A64B1B"/>
    <w:rsid w:val="00A81D47"/>
    <w:rsid w:val="00AA4EDA"/>
    <w:rsid w:val="00AA7E52"/>
    <w:rsid w:val="00B956DF"/>
    <w:rsid w:val="00BA4117"/>
    <w:rsid w:val="00BD6694"/>
    <w:rsid w:val="00BE17F4"/>
    <w:rsid w:val="00BE1B98"/>
    <w:rsid w:val="00BE3FEA"/>
    <w:rsid w:val="00C00352"/>
    <w:rsid w:val="00C16FA5"/>
    <w:rsid w:val="00C23484"/>
    <w:rsid w:val="00C24100"/>
    <w:rsid w:val="00C24314"/>
    <w:rsid w:val="00C37951"/>
    <w:rsid w:val="00C44055"/>
    <w:rsid w:val="00C54D1C"/>
    <w:rsid w:val="00C61FC3"/>
    <w:rsid w:val="00C66773"/>
    <w:rsid w:val="00C85129"/>
    <w:rsid w:val="00C8651E"/>
    <w:rsid w:val="00C86977"/>
    <w:rsid w:val="00C9122E"/>
    <w:rsid w:val="00CA369F"/>
    <w:rsid w:val="00CE1FE8"/>
    <w:rsid w:val="00CF65E7"/>
    <w:rsid w:val="00D024B1"/>
    <w:rsid w:val="00D02B6E"/>
    <w:rsid w:val="00D17162"/>
    <w:rsid w:val="00D370D7"/>
    <w:rsid w:val="00D57DF1"/>
    <w:rsid w:val="00D75C7E"/>
    <w:rsid w:val="00DA4891"/>
    <w:rsid w:val="00DD5FE4"/>
    <w:rsid w:val="00DE2A2C"/>
    <w:rsid w:val="00DF06E0"/>
    <w:rsid w:val="00DF6DCE"/>
    <w:rsid w:val="00E13039"/>
    <w:rsid w:val="00E17733"/>
    <w:rsid w:val="00E3717E"/>
    <w:rsid w:val="00E424D4"/>
    <w:rsid w:val="00E4364D"/>
    <w:rsid w:val="00E56679"/>
    <w:rsid w:val="00E65621"/>
    <w:rsid w:val="00E72876"/>
    <w:rsid w:val="00E93BB5"/>
    <w:rsid w:val="00EA2C74"/>
    <w:rsid w:val="00EB34D2"/>
    <w:rsid w:val="00EC5A65"/>
    <w:rsid w:val="00ED0023"/>
    <w:rsid w:val="00ED5581"/>
    <w:rsid w:val="00EF61B9"/>
    <w:rsid w:val="00F23333"/>
    <w:rsid w:val="00F313FF"/>
    <w:rsid w:val="00F3261C"/>
    <w:rsid w:val="00F65625"/>
    <w:rsid w:val="00F65698"/>
    <w:rsid w:val="00F8685D"/>
    <w:rsid w:val="00FA2AFB"/>
    <w:rsid w:val="00FA505F"/>
    <w:rsid w:val="00FC0925"/>
    <w:rsid w:val="00FF213E"/>
    <w:rsid w:val="00FF2E0D"/>
    <w:rsid w:val="00FF67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B98"/>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qFormat/>
    <w:rsid w:val="00ED5581"/>
    <w:pPr>
      <w:keepNext/>
      <w:jc w:val="right"/>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B98"/>
    <w:pPr>
      <w:ind w:left="720"/>
      <w:contextualSpacing/>
    </w:pPr>
  </w:style>
  <w:style w:type="character" w:styleId="Hyperlink">
    <w:name w:val="Hyperlink"/>
    <w:basedOn w:val="DefaultParagraphFont"/>
    <w:uiPriority w:val="99"/>
    <w:unhideWhenUsed/>
    <w:rsid w:val="00BE1B98"/>
    <w:rPr>
      <w:color w:val="0000FF" w:themeColor="hyperlink"/>
      <w:u w:val="single"/>
    </w:rPr>
  </w:style>
  <w:style w:type="character" w:customStyle="1" w:styleId="Heading1Char">
    <w:name w:val="Heading 1 Char"/>
    <w:basedOn w:val="DefaultParagraphFont"/>
    <w:link w:val="Heading1"/>
    <w:rsid w:val="00ED5581"/>
    <w:rPr>
      <w:rFonts w:ascii="VNI-Times" w:eastAsia="Times New Roman" w:hAnsi="VNI-Times" w:cs="Times New Roman"/>
      <w:i/>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B98"/>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B98"/>
    <w:pPr>
      <w:ind w:left="720"/>
      <w:contextualSpacing/>
    </w:pPr>
  </w:style>
  <w:style w:type="character" w:styleId="Hyperlink">
    <w:name w:val="Hyperlink"/>
    <w:basedOn w:val="DefaultParagraphFont"/>
    <w:uiPriority w:val="99"/>
    <w:unhideWhenUsed/>
    <w:rsid w:val="00BE1B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xbtre.com.vn" TargetMode="External"/><Relationship Id="rId5" Type="http://schemas.openxmlformats.org/officeDocument/2006/relationships/hyperlink" Target="http://www.thanhdoan.hochiminh.city.gov.v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E3EC-6389-492C-9F14-07212519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418</cp:revision>
  <cp:lastPrinted>2021-03-04T03:33:00Z</cp:lastPrinted>
  <dcterms:created xsi:type="dcterms:W3CDTF">2020-02-11T08:53:00Z</dcterms:created>
  <dcterms:modified xsi:type="dcterms:W3CDTF">2021-03-04T07:40:00Z</dcterms:modified>
</cp:coreProperties>
</file>