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43"/>
      </w:tblGrid>
      <w:tr w:rsidR="0078558E" w14:paraId="58F3CCC5" w14:textId="77777777" w:rsidTr="001E61EA">
        <w:tc>
          <w:tcPr>
            <w:tcW w:w="4788" w:type="dxa"/>
          </w:tcPr>
          <w:p w14:paraId="086C4532" w14:textId="77777777" w:rsidR="0078558E" w:rsidRDefault="000A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ĐOÀN TP. HỒ CHÍ MINH </w:t>
            </w:r>
          </w:p>
          <w:p w14:paraId="3CA74C4E" w14:textId="77777777" w:rsidR="0078558E" w:rsidRDefault="000A5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BCH ĐOÀN QUẬN TÂN PHÚ</w:t>
            </w:r>
          </w:p>
          <w:p w14:paraId="79272E90" w14:textId="77777777" w:rsidR="0078558E" w:rsidRDefault="000A5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14:paraId="6F324F88" w14:textId="04BEC392" w:rsidR="0078558E" w:rsidRDefault="000A5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4579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-TB/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ĐTN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20B2F">
              <w:rPr>
                <w:rFonts w:ascii="Times New Roman" w:hAnsi="Times New Roman" w:cs="Times New Roman"/>
                <w:sz w:val="28"/>
                <w:szCs w:val="28"/>
              </w:rPr>
              <w:t>BTTNTH</w:t>
            </w:r>
          </w:p>
        </w:tc>
        <w:tc>
          <w:tcPr>
            <w:tcW w:w="5243" w:type="dxa"/>
          </w:tcPr>
          <w:p w14:paraId="7822131B" w14:textId="77777777" w:rsidR="0078558E" w:rsidRDefault="000A57D4">
            <w:pPr>
              <w:jc w:val="right"/>
              <w:rPr>
                <w:rFonts w:ascii="Times New Roman" w:hAnsi="Times New Roman" w:cs="Times New Roman"/>
                <w:b/>
                <w:iCs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30"/>
                <w:szCs w:val="30"/>
                <w:u w:val="single"/>
              </w:rPr>
              <w:t xml:space="preserve">ĐOÀN TNCS HỒ CHÍ MINH </w:t>
            </w:r>
          </w:p>
          <w:p w14:paraId="4E43F901" w14:textId="77777777" w:rsidR="0078558E" w:rsidRDefault="0078558E">
            <w:pPr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0B4817E" w14:textId="77777777" w:rsidR="0078558E" w:rsidRDefault="0078558E">
            <w:pPr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7D8885A" w14:textId="458729E1" w:rsidR="0078558E" w:rsidRDefault="000A57D4" w:rsidP="00456798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Tân Phú, ngày </w:t>
            </w:r>
            <w:r w:rsidR="004579F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</w:t>
            </w:r>
            <w:r w:rsidR="0045679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2020</w:t>
            </w:r>
          </w:p>
        </w:tc>
      </w:tr>
    </w:tbl>
    <w:p w14:paraId="1C0386DF" w14:textId="77777777" w:rsidR="0078558E" w:rsidRDefault="00785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9E2AA" w14:textId="77777777" w:rsidR="0078558E" w:rsidRDefault="000A57D4">
      <w:pPr>
        <w:pStyle w:val="NormalWeb"/>
        <w:spacing w:before="0" w:beforeAutospacing="0" w:after="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THÔNG BÁO</w:t>
      </w:r>
    </w:p>
    <w:p w14:paraId="4C5B076A" w14:textId="39BF9EA5" w:rsidR="006223BD" w:rsidRDefault="000A57D4" w:rsidP="004B0E37">
      <w:pPr>
        <w:pStyle w:val="NormalWeb"/>
        <w:spacing w:before="0" w:beforeAutospacing="0" w:after="0" w:afterAutospacing="0"/>
        <w:jc w:val="center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 xml:space="preserve">V/v kết quả khen thưởng </w:t>
      </w:r>
      <w:r w:rsidR="006223BD">
        <w:rPr>
          <w:b/>
          <w:bCs/>
          <w:sz w:val="30"/>
          <w:szCs w:val="32"/>
        </w:rPr>
        <w:t>danh hiệu “Nhà giáo trẻ tiêu biểu”</w:t>
      </w:r>
      <w:r w:rsidR="004B0E37">
        <w:rPr>
          <w:b/>
          <w:bCs/>
          <w:sz w:val="30"/>
          <w:szCs w:val="32"/>
        </w:rPr>
        <w:t>,</w:t>
      </w:r>
    </w:p>
    <w:p w14:paraId="45827B43" w14:textId="256A9F5F" w:rsidR="004B0E37" w:rsidRDefault="004B0E37" w:rsidP="004B0E37">
      <w:pPr>
        <w:pStyle w:val="NormalWeb"/>
        <w:spacing w:before="0" w:beforeAutospacing="0" w:after="0" w:afterAutospacing="0"/>
        <w:jc w:val="center"/>
        <w:rPr>
          <w:b/>
          <w:bCs/>
          <w:sz w:val="30"/>
          <w:szCs w:val="32"/>
        </w:rPr>
      </w:pPr>
      <w:r>
        <w:rPr>
          <w:b/>
          <w:bCs/>
          <w:sz w:val="30"/>
          <w:szCs w:val="32"/>
        </w:rPr>
        <w:t>Chương trình Lễ tuyên dương “Nhà giáo trẻ tiêu biểu”</w:t>
      </w:r>
    </w:p>
    <w:p w14:paraId="695982CD" w14:textId="4CBAEFA6" w:rsidR="0078558E" w:rsidRDefault="004B0E37" w:rsidP="004B0E3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2"/>
        </w:rPr>
        <w:t xml:space="preserve">quận </w:t>
      </w:r>
      <w:r w:rsidR="006223BD">
        <w:rPr>
          <w:b/>
          <w:bCs/>
          <w:sz w:val="30"/>
          <w:szCs w:val="32"/>
        </w:rPr>
        <w:t>Tân Phú</w:t>
      </w:r>
      <w:r w:rsidR="000A57D4">
        <w:rPr>
          <w:b/>
          <w:bCs/>
          <w:sz w:val="30"/>
          <w:szCs w:val="32"/>
        </w:rPr>
        <w:t xml:space="preserve"> n</w:t>
      </w:r>
      <w:r w:rsidR="000A57D4">
        <w:rPr>
          <w:b/>
          <w:bCs/>
          <w:sz w:val="28"/>
          <w:szCs w:val="28"/>
        </w:rPr>
        <w:t>ăm 2020</w:t>
      </w:r>
    </w:p>
    <w:p w14:paraId="29FBD3A8" w14:textId="77777777" w:rsidR="0078558E" w:rsidRDefault="000A57D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</w:t>
      </w:r>
    </w:p>
    <w:p w14:paraId="3CF39E10" w14:textId="77777777" w:rsidR="0078558E" w:rsidRDefault="000A5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90390F8" w14:textId="769BA995" w:rsidR="0078558E" w:rsidRDefault="000A57D4">
      <w:pPr>
        <w:pStyle w:val="BodyTextIndent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Thực hiện Thông báo số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454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-TB/ĐTN-VP ngày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09/9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/2020 của Ban Thường vụ Quận Đoàn về việc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xét trao giải thưởng “Nhà giáo trẻ tiêu biểu” quận Tân Phú năm 2020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, Ban Thường vụ Quận Đoàn thông báo kết quả khen thưởng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danh hiệu “Nhà giáo trẻ tiêu biểu”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năm 2020 với nội dung cụ thể như sau: </w:t>
      </w:r>
    </w:p>
    <w:p w14:paraId="48DD6D09" w14:textId="77777777" w:rsidR="0078558E" w:rsidRDefault="0078558E">
      <w:pPr>
        <w:pStyle w:val="BodyTextIndent"/>
        <w:ind w:firstLine="0"/>
        <w:jc w:val="both"/>
        <w:rPr>
          <w:rFonts w:ascii="Times New Roman" w:hAnsi="Times New Roman"/>
          <w:color w:val="000000" w:themeColor="text1"/>
          <w:sz w:val="28"/>
          <w:szCs w:val="26"/>
        </w:rPr>
      </w:pPr>
    </w:p>
    <w:p w14:paraId="71ACBE2B" w14:textId="77777777" w:rsidR="0078558E" w:rsidRDefault="000A57D4">
      <w:pPr>
        <w:pStyle w:val="BodyTextIndent"/>
        <w:ind w:firstLine="0"/>
        <w:jc w:val="both"/>
        <w:rPr>
          <w:rFonts w:ascii="Times New Roman" w:hAnsi="Times New Roman"/>
          <w:color w:val="000000" w:themeColor="text1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1. Hồ sơ khen thưởng:</w:t>
      </w:r>
    </w:p>
    <w:p w14:paraId="0B0877E7" w14:textId="456526F7" w:rsidR="0078558E" w:rsidRDefault="000A57D4">
      <w:pPr>
        <w:pStyle w:val="BodyTextIndent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b w:val="0"/>
          <w:color w:val="000000" w:themeColor="text1"/>
          <w:sz w:val="28"/>
          <w:szCs w:val="26"/>
        </w:rPr>
        <w:t>Tính đến 1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0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g00 ngày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25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>/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9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/2020, Ban Thường vụ Quận Đoàn đã nhận được </w:t>
      </w:r>
      <w:r w:rsidR="006223BD" w:rsidRPr="00D2371C">
        <w:rPr>
          <w:rFonts w:ascii="Times New Roman" w:hAnsi="Times New Roman"/>
          <w:color w:val="000000" w:themeColor="text1"/>
          <w:sz w:val="28"/>
          <w:szCs w:val="26"/>
        </w:rPr>
        <w:t>49</w:t>
      </w:r>
      <w:r w:rsidRPr="00D2371C">
        <w:rPr>
          <w:rFonts w:ascii="Times New Roman" w:hAnsi="Times New Roman"/>
          <w:color w:val="000000" w:themeColor="text1"/>
          <w:sz w:val="28"/>
          <w:szCs w:val="26"/>
        </w:rPr>
        <w:t xml:space="preserve"> hồ sơ</w:t>
      </w:r>
      <w:r w:rsidR="00D2371C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xét khen thưởng danh hiệu Nhà giáo trẻ tiêu biểu quận Tân Phú năm 2020:</w:t>
      </w:r>
    </w:p>
    <w:p w14:paraId="16DD5DD3" w14:textId="55046FAE" w:rsidR="00D2371C" w:rsidRDefault="00D2371C">
      <w:pPr>
        <w:pStyle w:val="BodyTextIndent"/>
        <w:jc w:val="both"/>
        <w:rPr>
          <w:b w:val="0"/>
          <w:sz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+ Khối </w:t>
      </w:r>
      <w:r w:rsidRPr="00D2371C">
        <w:rPr>
          <w:b w:val="0"/>
          <w:sz w:val="28"/>
        </w:rPr>
        <w:t>Trung h</w:t>
      </w:r>
      <w:r w:rsidRPr="00D2371C">
        <w:rPr>
          <w:rFonts w:ascii="Times New Roman" w:hAnsi="Times New Roman"/>
          <w:b w:val="0"/>
          <w:sz w:val="28"/>
        </w:rPr>
        <w:t>ọ</w:t>
      </w:r>
      <w:r w:rsidRPr="00D2371C">
        <w:rPr>
          <w:b w:val="0"/>
          <w:sz w:val="28"/>
        </w:rPr>
        <w:t>c ph</w:t>
      </w:r>
      <w:r w:rsidRPr="00D2371C">
        <w:rPr>
          <w:rFonts w:ascii="Times New Roman" w:hAnsi="Times New Roman"/>
          <w:b w:val="0"/>
          <w:sz w:val="28"/>
        </w:rPr>
        <w:t>ổ</w:t>
      </w:r>
      <w:r w:rsidRPr="00D2371C">
        <w:rPr>
          <w:b w:val="0"/>
          <w:sz w:val="28"/>
        </w:rPr>
        <w:t xml:space="preserve"> </w:t>
      </w:r>
      <w:r>
        <w:rPr>
          <w:b w:val="0"/>
          <w:sz w:val="28"/>
        </w:rPr>
        <w:t>th</w:t>
      </w:r>
      <w:r>
        <w:rPr>
          <w:rFonts w:ascii="Times New Roman" w:hAnsi="Times New Roman"/>
          <w:b w:val="0"/>
          <w:sz w:val="28"/>
          <w:lang w:val="vi-VN"/>
        </w:rPr>
        <w:t>ông</w:t>
      </w:r>
      <w:r>
        <w:rPr>
          <w:b w:val="0"/>
          <w:sz w:val="28"/>
        </w:rPr>
        <w:t>: 14</w:t>
      </w:r>
      <w:r w:rsidRPr="00D2371C">
        <w:rPr>
          <w:b w:val="0"/>
          <w:sz w:val="28"/>
        </w:rPr>
        <w:t xml:space="preserve"> h</w:t>
      </w:r>
      <w:r w:rsidRPr="00D2371C">
        <w:rPr>
          <w:rFonts w:ascii="Times New Roman" w:hAnsi="Times New Roman"/>
          <w:b w:val="0"/>
          <w:sz w:val="28"/>
        </w:rPr>
        <w:t>ồ</w:t>
      </w:r>
      <w:r w:rsidRPr="00D2371C">
        <w:rPr>
          <w:b w:val="0"/>
          <w:sz w:val="28"/>
        </w:rPr>
        <w:t xml:space="preserve"> s</w:t>
      </w:r>
      <w:r w:rsidRPr="00D2371C">
        <w:rPr>
          <w:rFonts w:ascii="Times New Roman" w:hAnsi="Times New Roman"/>
          <w:b w:val="0"/>
          <w:sz w:val="28"/>
        </w:rPr>
        <w:t>ơ</w:t>
      </w:r>
      <w:r w:rsidRPr="00D2371C">
        <w:rPr>
          <w:b w:val="0"/>
          <w:sz w:val="28"/>
        </w:rPr>
        <w:t>.</w:t>
      </w:r>
    </w:p>
    <w:p w14:paraId="263D44B3" w14:textId="69CF2438" w:rsidR="00D2371C" w:rsidRDefault="00D2371C">
      <w:pPr>
        <w:pStyle w:val="BodyTextIndent"/>
        <w:jc w:val="both"/>
        <w:rPr>
          <w:rFonts w:ascii="Times New Roman" w:hAnsi="Times New Roman"/>
          <w:b w:val="0"/>
          <w:sz w:val="28"/>
        </w:rPr>
      </w:pPr>
      <w:r>
        <w:rPr>
          <w:b w:val="0"/>
          <w:sz w:val="28"/>
        </w:rPr>
        <w:t>+ Kh</w:t>
      </w:r>
      <w:r>
        <w:rPr>
          <w:rFonts w:ascii="Times New Roman" w:hAnsi="Times New Roman"/>
          <w:b w:val="0"/>
          <w:sz w:val="28"/>
        </w:rPr>
        <w:t xml:space="preserve">ối </w:t>
      </w:r>
      <w:r w:rsidRPr="00D2371C">
        <w:rPr>
          <w:b w:val="0"/>
          <w:sz w:val="28"/>
        </w:rPr>
        <w:t>Trung h</w:t>
      </w:r>
      <w:r w:rsidRPr="00D2371C">
        <w:rPr>
          <w:rFonts w:ascii="Times New Roman" w:hAnsi="Times New Roman"/>
          <w:b w:val="0"/>
          <w:sz w:val="28"/>
        </w:rPr>
        <w:t>ọ</w:t>
      </w:r>
      <w:r w:rsidRPr="00D2371C">
        <w:rPr>
          <w:b w:val="0"/>
          <w:sz w:val="28"/>
        </w:rPr>
        <w:t>c c</w:t>
      </w:r>
      <w:r w:rsidRPr="00D2371C">
        <w:rPr>
          <w:rFonts w:ascii="Times New Roman" w:hAnsi="Times New Roman"/>
          <w:b w:val="0"/>
          <w:sz w:val="28"/>
        </w:rPr>
        <w:t>ơ</w:t>
      </w:r>
      <w:r w:rsidRPr="00D2371C">
        <w:rPr>
          <w:b w:val="0"/>
          <w:sz w:val="28"/>
        </w:rPr>
        <w:t xml:space="preserve"> s</w:t>
      </w:r>
      <w:r w:rsidRPr="00D2371C">
        <w:rPr>
          <w:rFonts w:ascii="Times New Roman" w:hAnsi="Times New Roman"/>
          <w:b w:val="0"/>
          <w:sz w:val="28"/>
        </w:rPr>
        <w:t>ở</w:t>
      </w:r>
      <w:r>
        <w:rPr>
          <w:rFonts w:ascii="Times New Roman" w:hAnsi="Times New Roman"/>
          <w:b w:val="0"/>
          <w:sz w:val="28"/>
        </w:rPr>
        <w:t>: 14 hồ sơ.</w:t>
      </w:r>
    </w:p>
    <w:p w14:paraId="489A7D8B" w14:textId="6E9AA960" w:rsidR="00D2371C" w:rsidRDefault="00D2371C">
      <w:pPr>
        <w:pStyle w:val="BodyTextInden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+ Khối Tiểu học: 12 hồ sơ.</w:t>
      </w:r>
    </w:p>
    <w:p w14:paraId="2C9BC328" w14:textId="76D63A84" w:rsidR="00D2371C" w:rsidRPr="00D2371C" w:rsidRDefault="00D2371C">
      <w:pPr>
        <w:pStyle w:val="BodyTextIndent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b w:val="0"/>
          <w:sz w:val="28"/>
        </w:rPr>
        <w:t xml:space="preserve">+ Khối Mầm non: </w:t>
      </w:r>
      <w:r w:rsidR="00A14FAD">
        <w:rPr>
          <w:rFonts w:ascii="Times New Roman" w:hAnsi="Times New Roman"/>
          <w:b w:val="0"/>
          <w:sz w:val="28"/>
        </w:rPr>
        <w:t>09 hồ sơ.</w:t>
      </w:r>
    </w:p>
    <w:p w14:paraId="5EEC8B31" w14:textId="77777777" w:rsidR="0078558E" w:rsidRDefault="0078558E" w:rsidP="00A14FAD">
      <w:pPr>
        <w:pStyle w:val="BodyTextIndent"/>
        <w:ind w:firstLine="0"/>
        <w:jc w:val="left"/>
        <w:rPr>
          <w:rFonts w:ascii="Times New Roman" w:hAnsi="Times New Roman"/>
          <w:color w:val="000000" w:themeColor="text1"/>
          <w:sz w:val="28"/>
          <w:szCs w:val="26"/>
        </w:rPr>
      </w:pPr>
    </w:p>
    <w:p w14:paraId="33A4D26F" w14:textId="77777777" w:rsidR="0078558E" w:rsidRDefault="000A57D4">
      <w:pPr>
        <w:pStyle w:val="BodyTextIndent"/>
        <w:ind w:firstLine="0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2. Kết quả khen thưởng:</w:t>
      </w:r>
    </w:p>
    <w:p w14:paraId="747EDBCD" w14:textId="247AF911" w:rsidR="0078558E" w:rsidRDefault="000A57D4" w:rsidP="006223BD">
      <w:pPr>
        <w:pStyle w:val="BodyTextIndent"/>
        <w:jc w:val="both"/>
        <w:rPr>
          <w:rFonts w:ascii="Times New Roman" w:hAnsi="Times New Roman"/>
          <w:b w:val="0"/>
          <w:color w:val="000000" w:themeColor="text1"/>
          <w:sz w:val="28"/>
          <w:szCs w:val="26"/>
        </w:rPr>
      </w:pP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Ban Thường vụ Quận Đoàn đã họp xét và thống nhất </w:t>
      </w:r>
      <w:r w:rsidR="00A14FAD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công nhận </w:t>
      </w:r>
      <w:r w:rsidR="00A14FAD" w:rsidRPr="00A14FAD">
        <w:rPr>
          <w:rFonts w:ascii="Times New Roman" w:hAnsi="Times New Roman"/>
          <w:color w:val="000000" w:themeColor="text1"/>
          <w:sz w:val="28"/>
          <w:szCs w:val="26"/>
        </w:rPr>
        <w:t>27</w:t>
      </w:r>
      <w:r w:rsidR="00A14FAD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đoàn viên, giáo viên đạt </w:t>
      </w:r>
      <w:r w:rsidR="006223BD" w:rsidRPr="00A14FAD">
        <w:rPr>
          <w:rFonts w:ascii="Times New Roman" w:hAnsi="Times New Roman"/>
          <w:b w:val="0"/>
          <w:color w:val="000000" w:themeColor="text1"/>
          <w:sz w:val="28"/>
          <w:szCs w:val="26"/>
        </w:rPr>
        <w:t>danh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hiệu “Nhà giáo trẻ tiêu biểu” quận Tân Phú năm 2020</w:t>
      </w:r>
      <w:r>
        <w:rPr>
          <w:rFonts w:ascii="Times New Roman" w:hAnsi="Times New Roman"/>
          <w:b w:val="0"/>
          <w:color w:val="000000" w:themeColor="text1"/>
          <w:sz w:val="28"/>
          <w:szCs w:val="26"/>
        </w:rPr>
        <w:t xml:space="preserve"> </w:t>
      </w:r>
      <w:r w:rsidR="006223BD">
        <w:rPr>
          <w:rFonts w:ascii="Times New Roman" w:hAnsi="Times New Roman"/>
          <w:b w:val="0"/>
          <w:color w:val="000000" w:themeColor="text1"/>
          <w:sz w:val="28"/>
          <w:szCs w:val="26"/>
        </w:rPr>
        <w:t>như sau:</w:t>
      </w:r>
    </w:p>
    <w:p w14:paraId="1B8B926B" w14:textId="77777777" w:rsidR="001E61EA" w:rsidRPr="001E61EA" w:rsidRDefault="001E61EA" w:rsidP="006223BD">
      <w:pPr>
        <w:pStyle w:val="BodyTextIndent"/>
        <w:jc w:val="both"/>
        <w:rPr>
          <w:rFonts w:ascii="Times New Roman" w:hAnsi="Times New Roman"/>
          <w:b w:val="0"/>
          <w:color w:val="000000" w:themeColor="text1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379"/>
        <w:gridCol w:w="5954"/>
      </w:tblGrid>
      <w:tr w:rsidR="001E61EA" w:rsidRPr="003946F2" w14:paraId="4F15394E" w14:textId="77777777" w:rsidTr="00432204">
        <w:trPr>
          <w:tblHeader/>
        </w:trPr>
        <w:tc>
          <w:tcPr>
            <w:tcW w:w="590" w:type="dxa"/>
            <w:shd w:val="clear" w:color="auto" w:fill="auto"/>
          </w:tcPr>
          <w:p w14:paraId="590B0E5D" w14:textId="77777777" w:rsidR="001E61EA" w:rsidRPr="003946F2" w:rsidRDefault="001E61EA" w:rsidP="00D2371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6F2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379" w:type="dxa"/>
            <w:shd w:val="clear" w:color="auto" w:fill="auto"/>
          </w:tcPr>
          <w:p w14:paraId="1832EED6" w14:textId="77777777" w:rsidR="001E61EA" w:rsidRPr="003946F2" w:rsidRDefault="001E61EA" w:rsidP="00D2371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6F2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5954" w:type="dxa"/>
            <w:shd w:val="clear" w:color="auto" w:fill="auto"/>
          </w:tcPr>
          <w:p w14:paraId="7501548A" w14:textId="77777777" w:rsidR="001E61EA" w:rsidRPr="003946F2" w:rsidRDefault="001E61EA" w:rsidP="00D2371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</w:tr>
      <w:tr w:rsidR="001E61EA" w14:paraId="5F61083A" w14:textId="77777777" w:rsidTr="001E61EA">
        <w:tc>
          <w:tcPr>
            <w:tcW w:w="9923" w:type="dxa"/>
            <w:gridSpan w:val="3"/>
            <w:shd w:val="clear" w:color="auto" w:fill="auto"/>
          </w:tcPr>
          <w:p w14:paraId="7C4432E2" w14:textId="77777777" w:rsidR="001E61EA" w:rsidRDefault="001E61EA" w:rsidP="00D2371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KHỐI TRƯỜNG HỌC</w:t>
            </w:r>
          </w:p>
        </w:tc>
      </w:tr>
      <w:tr w:rsidR="001E61EA" w:rsidRPr="00710320" w14:paraId="099B416B" w14:textId="77777777" w:rsidTr="00432204">
        <w:tc>
          <w:tcPr>
            <w:tcW w:w="590" w:type="dxa"/>
            <w:shd w:val="clear" w:color="auto" w:fill="auto"/>
            <w:vAlign w:val="center"/>
          </w:tcPr>
          <w:p w14:paraId="28858A4A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2616FDF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 Thị Kim Hương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B19D8B3" w14:textId="77777777" w:rsidR="001E61EA" w:rsidRPr="00710320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Giáo viên trường THPT Trần Phú</w:t>
            </w:r>
          </w:p>
        </w:tc>
      </w:tr>
      <w:tr w:rsidR="001E61EA" w14:paraId="1BF34188" w14:textId="77777777" w:rsidTr="00432204">
        <w:tc>
          <w:tcPr>
            <w:tcW w:w="590" w:type="dxa"/>
            <w:shd w:val="clear" w:color="auto" w:fill="auto"/>
            <w:vAlign w:val="center"/>
          </w:tcPr>
          <w:p w14:paraId="2429590D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149FD85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Thanh Tuấn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E8FC130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Bí thư Chi đoàn Giáo viên trường THPT Trần Phú</w:t>
            </w:r>
          </w:p>
        </w:tc>
      </w:tr>
      <w:tr w:rsidR="001E61EA" w14:paraId="55284503" w14:textId="77777777" w:rsidTr="00432204">
        <w:tc>
          <w:tcPr>
            <w:tcW w:w="590" w:type="dxa"/>
            <w:shd w:val="clear" w:color="auto" w:fill="auto"/>
            <w:vAlign w:val="center"/>
          </w:tcPr>
          <w:p w14:paraId="5E25B1E1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725FCC5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Thanh Loan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5F1152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Giáo viên trường THPT Trần Phú</w:t>
            </w:r>
          </w:p>
        </w:tc>
      </w:tr>
      <w:tr w:rsidR="001E61EA" w14:paraId="57EC8305" w14:textId="77777777" w:rsidTr="00432204">
        <w:tc>
          <w:tcPr>
            <w:tcW w:w="590" w:type="dxa"/>
            <w:shd w:val="clear" w:color="auto" w:fill="auto"/>
            <w:vAlign w:val="center"/>
          </w:tcPr>
          <w:p w14:paraId="04EC7636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7E7F9B3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Văn Thuật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730752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trường THPT Trần Phú</w:t>
            </w:r>
          </w:p>
        </w:tc>
      </w:tr>
      <w:tr w:rsidR="001E61EA" w14:paraId="35DD4FA8" w14:textId="77777777" w:rsidTr="00432204">
        <w:tc>
          <w:tcPr>
            <w:tcW w:w="590" w:type="dxa"/>
            <w:shd w:val="clear" w:color="auto" w:fill="auto"/>
            <w:vAlign w:val="center"/>
          </w:tcPr>
          <w:p w14:paraId="276B336E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6A0D562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Thanh Quỳnh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26E2F2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Giáo viên trường THPT Tân Bình</w:t>
            </w:r>
          </w:p>
        </w:tc>
      </w:tr>
      <w:tr w:rsidR="001E61EA" w14:paraId="55027961" w14:textId="77777777" w:rsidTr="00432204">
        <w:tc>
          <w:tcPr>
            <w:tcW w:w="590" w:type="dxa"/>
            <w:shd w:val="clear" w:color="auto" w:fill="auto"/>
            <w:vAlign w:val="center"/>
          </w:tcPr>
          <w:p w14:paraId="0645AFAF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A718346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Bão Dung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C5DED6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Ủy viên BCH Chi đoàn Giáo viên trường THPT Tân Bình</w:t>
            </w:r>
          </w:p>
        </w:tc>
      </w:tr>
      <w:tr w:rsidR="001E61EA" w14:paraId="28306029" w14:textId="77777777" w:rsidTr="00432204">
        <w:tc>
          <w:tcPr>
            <w:tcW w:w="590" w:type="dxa"/>
            <w:shd w:val="clear" w:color="auto" w:fill="auto"/>
            <w:vAlign w:val="center"/>
          </w:tcPr>
          <w:p w14:paraId="5AF75C92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EA7412D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Dịu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7C4A04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trường THPT Lê Trọng Tấn</w:t>
            </w:r>
          </w:p>
        </w:tc>
      </w:tr>
      <w:tr w:rsidR="001E61EA" w14:paraId="7A151A6E" w14:textId="77777777" w:rsidTr="00432204">
        <w:tc>
          <w:tcPr>
            <w:tcW w:w="590" w:type="dxa"/>
            <w:shd w:val="clear" w:color="auto" w:fill="auto"/>
            <w:vAlign w:val="center"/>
          </w:tcPr>
          <w:p w14:paraId="62E5BD2A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2296DDE9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Trường Giang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CBEB7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Giáo viên trường THCS – THPT Nam Việt</w:t>
            </w:r>
          </w:p>
        </w:tc>
      </w:tr>
      <w:tr w:rsidR="001E61EA" w14:paraId="735F432A" w14:textId="77777777" w:rsidTr="00432204">
        <w:tc>
          <w:tcPr>
            <w:tcW w:w="590" w:type="dxa"/>
            <w:shd w:val="clear" w:color="auto" w:fill="auto"/>
            <w:vAlign w:val="center"/>
          </w:tcPr>
          <w:p w14:paraId="16A3E4E0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2890230B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Cổ Chí Thành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9D234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Chi đoàn Giáo viên trường THCS – THPT Nam Việt</w:t>
            </w:r>
          </w:p>
        </w:tc>
      </w:tr>
      <w:tr w:rsidR="001E61EA" w:rsidRPr="00D97EC4" w14:paraId="35AAB8DC" w14:textId="77777777" w:rsidTr="001E61EA">
        <w:tc>
          <w:tcPr>
            <w:tcW w:w="9923" w:type="dxa"/>
            <w:gridSpan w:val="3"/>
            <w:shd w:val="clear" w:color="auto" w:fill="auto"/>
            <w:vAlign w:val="center"/>
          </w:tcPr>
          <w:p w14:paraId="28A0A370" w14:textId="77777777" w:rsidR="001E61EA" w:rsidRPr="00D97EC4" w:rsidRDefault="001E61EA" w:rsidP="00D2371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KHỐI ĐỊA BÀN DÂN CƯ</w:t>
            </w:r>
          </w:p>
        </w:tc>
      </w:tr>
      <w:tr w:rsidR="001E61EA" w14:paraId="00C949E8" w14:textId="77777777" w:rsidTr="00432204">
        <w:tc>
          <w:tcPr>
            <w:tcW w:w="590" w:type="dxa"/>
            <w:shd w:val="clear" w:color="auto" w:fill="auto"/>
            <w:vAlign w:val="center"/>
          </w:tcPr>
          <w:p w14:paraId="71829A19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A5EAA8B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Thị Năm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C15AE7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Tiểu học Hồ Văn Cường, phường Phú Trung</w:t>
            </w:r>
          </w:p>
        </w:tc>
      </w:tr>
      <w:tr w:rsidR="001E61EA" w14:paraId="1ADD2998" w14:textId="77777777" w:rsidTr="00432204">
        <w:tc>
          <w:tcPr>
            <w:tcW w:w="590" w:type="dxa"/>
            <w:shd w:val="clear" w:color="auto" w:fill="auto"/>
            <w:vAlign w:val="center"/>
          </w:tcPr>
          <w:p w14:paraId="4524F1AB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558034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Hoàng Long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830ED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THCS Thoại Ngọc Hầu, phường Phú Trung</w:t>
            </w:r>
          </w:p>
        </w:tc>
      </w:tr>
      <w:tr w:rsidR="001E61EA" w14:paraId="4306CB63" w14:textId="77777777" w:rsidTr="00432204">
        <w:tc>
          <w:tcPr>
            <w:tcW w:w="590" w:type="dxa"/>
            <w:shd w:val="clear" w:color="auto" w:fill="auto"/>
            <w:vAlign w:val="center"/>
          </w:tcPr>
          <w:p w14:paraId="31917DBE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591AD7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Phương Dung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B8F7C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THCS Tôn Thất Tùng, phường Sơn Kỳ</w:t>
            </w:r>
          </w:p>
        </w:tc>
      </w:tr>
      <w:tr w:rsidR="001E61EA" w14:paraId="35F5B30B" w14:textId="77777777" w:rsidTr="00432204">
        <w:tc>
          <w:tcPr>
            <w:tcW w:w="590" w:type="dxa"/>
            <w:shd w:val="clear" w:color="auto" w:fill="auto"/>
            <w:vAlign w:val="center"/>
          </w:tcPr>
          <w:p w14:paraId="76B567FB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28631247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Thuý Uyên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C0FEA3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trường MN Trí Đức 1, phường Tây Thạnh</w:t>
            </w:r>
          </w:p>
        </w:tc>
      </w:tr>
      <w:tr w:rsidR="001E61EA" w14:paraId="1970419E" w14:textId="77777777" w:rsidTr="00432204">
        <w:tc>
          <w:tcPr>
            <w:tcW w:w="590" w:type="dxa"/>
            <w:shd w:val="clear" w:color="auto" w:fill="auto"/>
            <w:vAlign w:val="center"/>
          </w:tcPr>
          <w:p w14:paraId="2DE28257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5AF192C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Hồng Nhung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659776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MN Thiên Lý, phường Tân Thới Hoà</w:t>
            </w:r>
          </w:p>
        </w:tc>
      </w:tr>
      <w:tr w:rsidR="001E61EA" w14:paraId="1E74D694" w14:textId="77777777" w:rsidTr="00432204">
        <w:tc>
          <w:tcPr>
            <w:tcW w:w="590" w:type="dxa"/>
            <w:shd w:val="clear" w:color="auto" w:fill="auto"/>
            <w:vAlign w:val="center"/>
          </w:tcPr>
          <w:p w14:paraId="02920346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69442BC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Nhị Thiên Hoá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D109E0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trường MN Thiên Lý, phường Tân Thới Hoà</w:t>
            </w:r>
          </w:p>
        </w:tc>
      </w:tr>
      <w:tr w:rsidR="001E61EA" w14:paraId="7FD959CD" w14:textId="77777777" w:rsidTr="00432204">
        <w:tc>
          <w:tcPr>
            <w:tcW w:w="590" w:type="dxa"/>
            <w:shd w:val="clear" w:color="auto" w:fill="auto"/>
            <w:vAlign w:val="center"/>
          </w:tcPr>
          <w:p w14:paraId="0358BD84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7E6B2AF2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Kiều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5B7661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MN Thiên Lý, phường Tân Thới Hoà</w:t>
            </w:r>
          </w:p>
        </w:tc>
      </w:tr>
      <w:tr w:rsidR="001E61EA" w14:paraId="7349D5E3" w14:textId="77777777" w:rsidTr="00432204">
        <w:tc>
          <w:tcPr>
            <w:tcW w:w="590" w:type="dxa"/>
            <w:shd w:val="clear" w:color="auto" w:fill="auto"/>
            <w:vAlign w:val="center"/>
          </w:tcPr>
          <w:p w14:paraId="50570356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527C971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Phan Thị Ánh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67CDA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trường Tiểu học Âu Cơ, phường Tân Thới Hoà</w:t>
            </w:r>
          </w:p>
        </w:tc>
      </w:tr>
      <w:tr w:rsidR="001E61EA" w14:paraId="3AFDEC04" w14:textId="77777777" w:rsidTr="00432204">
        <w:tc>
          <w:tcPr>
            <w:tcW w:w="590" w:type="dxa"/>
            <w:shd w:val="clear" w:color="auto" w:fill="auto"/>
            <w:vAlign w:val="center"/>
          </w:tcPr>
          <w:p w14:paraId="729F4B37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415709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Ngọc Ánh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8D5B8D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Ủy viên BCH Chi đoàn trường Tiểu học Âu Cơ, phường Tân Thới Hoà</w:t>
            </w:r>
          </w:p>
        </w:tc>
      </w:tr>
      <w:tr w:rsidR="001E61EA" w14:paraId="67D59ACA" w14:textId="77777777" w:rsidTr="00432204">
        <w:tc>
          <w:tcPr>
            <w:tcW w:w="590" w:type="dxa"/>
            <w:shd w:val="clear" w:color="auto" w:fill="auto"/>
            <w:vAlign w:val="center"/>
          </w:tcPr>
          <w:p w14:paraId="3A542D58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4A5C654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Huỳnh Nhi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A64C9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trường Tiểu học Tân Hoá, phường Tân Thới Hoà</w:t>
            </w:r>
          </w:p>
        </w:tc>
      </w:tr>
      <w:tr w:rsidR="001E61EA" w14:paraId="2658A38F" w14:textId="77777777" w:rsidTr="00432204">
        <w:tc>
          <w:tcPr>
            <w:tcW w:w="590" w:type="dxa"/>
            <w:shd w:val="clear" w:color="auto" w:fill="auto"/>
            <w:vAlign w:val="center"/>
          </w:tcPr>
          <w:p w14:paraId="08A03857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059E05E0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Thị Thuỳ Trang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54128E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trường TH Phan Chu Trinh, phường Phú Thạnh</w:t>
            </w:r>
          </w:p>
        </w:tc>
      </w:tr>
      <w:tr w:rsidR="001E61EA" w14:paraId="3FD8C7F1" w14:textId="77777777" w:rsidTr="00432204">
        <w:tc>
          <w:tcPr>
            <w:tcW w:w="590" w:type="dxa"/>
            <w:shd w:val="clear" w:color="auto" w:fill="auto"/>
            <w:vAlign w:val="center"/>
          </w:tcPr>
          <w:p w14:paraId="318773DA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34742FF0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Tấn Phát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85FD770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Bí thư Chi đoàn trường THCS Đồng Khởi, phường Phú Thạnh</w:t>
            </w:r>
          </w:p>
        </w:tc>
      </w:tr>
      <w:tr w:rsidR="001E61EA" w14:paraId="2A3D4B34" w14:textId="77777777" w:rsidTr="00432204">
        <w:tc>
          <w:tcPr>
            <w:tcW w:w="590" w:type="dxa"/>
            <w:shd w:val="clear" w:color="auto" w:fill="auto"/>
            <w:vAlign w:val="center"/>
          </w:tcPr>
          <w:p w14:paraId="7A7B43BC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5E285AC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Kim Oanh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2EF36C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viên Chi đoàn trường THCS Đồng Khởi, phường Phú Thạnh</w:t>
            </w:r>
          </w:p>
        </w:tc>
      </w:tr>
      <w:tr w:rsidR="001E61EA" w14:paraId="6CA3A439" w14:textId="77777777" w:rsidTr="00432204">
        <w:tc>
          <w:tcPr>
            <w:tcW w:w="590" w:type="dxa"/>
            <w:shd w:val="clear" w:color="auto" w:fill="auto"/>
            <w:vAlign w:val="center"/>
          </w:tcPr>
          <w:p w14:paraId="0C7AE2FC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61628FE6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Ngọc Duyên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3746CB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Ủy viên BCH Chi đoàn trường THCS Đồng Khởi, phường Phú Thạnh</w:t>
            </w:r>
          </w:p>
        </w:tc>
      </w:tr>
      <w:tr w:rsidR="001E61EA" w14:paraId="1C753968" w14:textId="77777777" w:rsidTr="00432204">
        <w:tc>
          <w:tcPr>
            <w:tcW w:w="590" w:type="dxa"/>
            <w:shd w:val="clear" w:color="auto" w:fill="auto"/>
            <w:vAlign w:val="center"/>
          </w:tcPr>
          <w:p w14:paraId="5CE00DAD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1A798024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Huỳnh Thị Kim Chánh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3593D5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đoàn trường MN Tinh Tú, phường Hoà Thạnh</w:t>
            </w:r>
          </w:p>
        </w:tc>
      </w:tr>
      <w:tr w:rsidR="001E61EA" w14:paraId="725C015B" w14:textId="77777777" w:rsidTr="00432204">
        <w:tc>
          <w:tcPr>
            <w:tcW w:w="590" w:type="dxa"/>
            <w:shd w:val="clear" w:color="auto" w:fill="auto"/>
            <w:vAlign w:val="center"/>
          </w:tcPr>
          <w:p w14:paraId="58281B41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15AA699A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Tôn Nữ Tường Vy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A1FC61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trường TH Đoàn Thị Điểm, phường Tân Sơn Nhì</w:t>
            </w:r>
          </w:p>
        </w:tc>
      </w:tr>
      <w:tr w:rsidR="001E61EA" w14:paraId="74EDA3D7" w14:textId="77777777" w:rsidTr="00432204">
        <w:tc>
          <w:tcPr>
            <w:tcW w:w="590" w:type="dxa"/>
            <w:shd w:val="clear" w:color="auto" w:fill="auto"/>
            <w:vAlign w:val="center"/>
          </w:tcPr>
          <w:p w14:paraId="4EAD0462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5E8DF50C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Ngô Nguyễn Thuỳ Anh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FEB836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trường TH Tân Sơn Nhì, phường Tân Sơn Nhì</w:t>
            </w:r>
          </w:p>
        </w:tc>
      </w:tr>
      <w:tr w:rsidR="001E61EA" w14:paraId="243D86FC" w14:textId="77777777" w:rsidTr="00432204">
        <w:tc>
          <w:tcPr>
            <w:tcW w:w="590" w:type="dxa"/>
            <w:shd w:val="clear" w:color="auto" w:fill="auto"/>
            <w:vAlign w:val="center"/>
          </w:tcPr>
          <w:p w14:paraId="5BB36019" w14:textId="77777777" w:rsidR="001E61EA" w:rsidRPr="00E8277B" w:rsidRDefault="001E61EA" w:rsidP="001E61E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hanging="6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14:paraId="0B7A75A1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Huỳnh Kim Ngân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3FF4D18" w14:textId="77777777" w:rsidR="001E61EA" w:rsidRDefault="001E61EA" w:rsidP="00D2371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Ủy viên BCH Chi đoàn trường THCS Phan Bội Châu, phường Tân Thành</w:t>
            </w:r>
          </w:p>
        </w:tc>
      </w:tr>
    </w:tbl>
    <w:p w14:paraId="5E8F326D" w14:textId="77777777" w:rsidR="006223BD" w:rsidRPr="006223BD" w:rsidRDefault="006223BD" w:rsidP="00432204">
      <w:pPr>
        <w:pStyle w:val="BodyTextIndent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14:paraId="4890C256" w14:textId="1CB1D15A" w:rsidR="00D2371C" w:rsidRDefault="00A14FAD" w:rsidP="00D2371C">
      <w:pPr>
        <w:pStyle w:val="BodyTextIndent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4FAD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Chương trình tuyên dương danh hiệu “Nhà giáo trẻ tiêu biểu” quận Tân Phú năm 2020</w:t>
      </w:r>
      <w:r w:rsidR="00591E68">
        <w:rPr>
          <w:rFonts w:ascii="Times New Roman" w:hAnsi="Times New Roman"/>
          <w:color w:val="000000"/>
          <w:sz w:val="28"/>
          <w:szCs w:val="28"/>
        </w:rPr>
        <w:t>:</w:t>
      </w:r>
      <w:bookmarkStart w:id="0" w:name="_GoBack"/>
      <w:bookmarkEnd w:id="0"/>
    </w:p>
    <w:p w14:paraId="59594E10" w14:textId="0CAAAFB9" w:rsidR="00A14FAD" w:rsidRPr="00A14FAD" w:rsidRDefault="00A14FAD" w:rsidP="00A14FA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A14FAD">
        <w:rPr>
          <w:rFonts w:ascii="Times New Roman" w:hAnsi="Times New Roman" w:cs="Times New Roman"/>
          <w:i/>
          <w:sz w:val="28"/>
        </w:rPr>
        <w:t xml:space="preserve">- </w:t>
      </w:r>
      <w:r w:rsidRPr="00A14FAD">
        <w:rPr>
          <w:rFonts w:ascii="Times New Roman" w:hAnsi="Times New Roman" w:cs="Times New Roman"/>
          <w:b/>
          <w:i/>
          <w:sz w:val="28"/>
        </w:rPr>
        <w:t>Thời gian</w:t>
      </w:r>
      <w:r w:rsidRPr="00A14FAD">
        <w:rPr>
          <w:rFonts w:ascii="Times New Roman" w:hAnsi="Times New Roman" w:cs="Times New Roman"/>
          <w:i/>
          <w:sz w:val="28"/>
        </w:rPr>
        <w:t>:</w:t>
      </w:r>
      <w:r w:rsidRPr="00A14FAD">
        <w:rPr>
          <w:rFonts w:ascii="Times New Roman" w:hAnsi="Times New Roman" w:cs="Times New Roman"/>
          <w:sz w:val="28"/>
        </w:rPr>
        <w:t xml:space="preserve"> Từ </w:t>
      </w:r>
      <w:r w:rsidRPr="0016590A">
        <w:rPr>
          <w:rFonts w:ascii="Times New Roman" w:hAnsi="Times New Roman" w:cs="Times New Roman"/>
          <w:b/>
          <w:sz w:val="28"/>
        </w:rPr>
        <w:t>07g30</w:t>
      </w:r>
      <w:r w:rsidRPr="00A14FAD">
        <w:rPr>
          <w:rFonts w:ascii="Times New Roman" w:hAnsi="Times New Roman" w:cs="Times New Roman"/>
          <w:sz w:val="28"/>
        </w:rPr>
        <w:t xml:space="preserve"> ngày </w:t>
      </w:r>
      <w:r w:rsidRPr="004B0E37">
        <w:rPr>
          <w:rFonts w:ascii="Times New Roman" w:hAnsi="Times New Roman" w:cs="Times New Roman"/>
          <w:b/>
          <w:sz w:val="28"/>
        </w:rPr>
        <w:t>19/11/20</w:t>
      </w:r>
      <w:r w:rsidR="00456798">
        <w:rPr>
          <w:rFonts w:ascii="Times New Roman" w:hAnsi="Times New Roman" w:cs="Times New Roman"/>
          <w:b/>
          <w:sz w:val="28"/>
        </w:rPr>
        <w:t>20</w:t>
      </w:r>
      <w:r w:rsidRPr="00A14FAD">
        <w:rPr>
          <w:rFonts w:ascii="Times New Roman" w:hAnsi="Times New Roman" w:cs="Times New Roman"/>
          <w:sz w:val="28"/>
        </w:rPr>
        <w:t xml:space="preserve"> </w:t>
      </w:r>
      <w:r w:rsidRPr="004B0E37">
        <w:rPr>
          <w:rFonts w:ascii="Times New Roman" w:hAnsi="Times New Roman" w:cs="Times New Roman"/>
          <w:b/>
          <w:i/>
          <w:sz w:val="28"/>
        </w:rPr>
        <w:t xml:space="preserve">(Thứ </w:t>
      </w:r>
      <w:r w:rsidR="00456798">
        <w:rPr>
          <w:rFonts w:ascii="Times New Roman" w:hAnsi="Times New Roman" w:cs="Times New Roman"/>
          <w:b/>
          <w:i/>
          <w:sz w:val="28"/>
        </w:rPr>
        <w:t>năm</w:t>
      </w:r>
      <w:r w:rsidRPr="004B0E37">
        <w:rPr>
          <w:rFonts w:ascii="Times New Roman" w:hAnsi="Times New Roman" w:cs="Times New Roman"/>
          <w:b/>
          <w:i/>
          <w:sz w:val="28"/>
        </w:rPr>
        <w:t>).</w:t>
      </w:r>
    </w:p>
    <w:p w14:paraId="5214A802" w14:textId="555E4C20" w:rsidR="00A14FAD" w:rsidRPr="00A14FAD" w:rsidRDefault="00A14FAD" w:rsidP="00A14FA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A14FAD">
        <w:rPr>
          <w:rFonts w:ascii="Times New Roman" w:hAnsi="Times New Roman" w:cs="Times New Roman"/>
          <w:i/>
          <w:sz w:val="28"/>
        </w:rPr>
        <w:t xml:space="preserve">- </w:t>
      </w:r>
      <w:r w:rsidRPr="00A14FAD">
        <w:rPr>
          <w:rFonts w:ascii="Times New Roman" w:hAnsi="Times New Roman" w:cs="Times New Roman"/>
          <w:b/>
          <w:i/>
          <w:sz w:val="28"/>
        </w:rPr>
        <w:t>Địa điểm:</w:t>
      </w:r>
      <w:r w:rsidRPr="00A14FAD">
        <w:rPr>
          <w:rFonts w:ascii="Times New Roman" w:hAnsi="Times New Roman" w:cs="Times New Roman"/>
          <w:sz w:val="28"/>
        </w:rPr>
        <w:t xml:space="preserve"> Hội trường Ủy ban nhân dân quận Tân Phú.</w:t>
      </w:r>
    </w:p>
    <w:p w14:paraId="7D7E39A7" w14:textId="77777777" w:rsidR="00A14FAD" w:rsidRPr="00A14FAD" w:rsidRDefault="00A14FAD" w:rsidP="00A14FA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A14FAD">
        <w:rPr>
          <w:rFonts w:ascii="Times New Roman" w:hAnsi="Times New Roman" w:cs="Times New Roman"/>
          <w:sz w:val="28"/>
        </w:rPr>
        <w:t>(Số 70A Thoại Ngọc Hầu, phường Hòa Thạnh, quận Tân Phú).</w:t>
      </w:r>
    </w:p>
    <w:p w14:paraId="6E76AF34" w14:textId="582A53E3" w:rsidR="00A14FAD" w:rsidRPr="00A14FAD" w:rsidRDefault="00A14FAD" w:rsidP="00A14FAD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</w:rPr>
      </w:pPr>
      <w:r w:rsidRPr="00A14FAD">
        <w:rPr>
          <w:rFonts w:ascii="Times New Roman" w:hAnsi="Times New Roman" w:cs="Times New Roman"/>
          <w:b/>
          <w:i/>
          <w:sz w:val="28"/>
        </w:rPr>
        <w:t>*Lưu ý:</w:t>
      </w:r>
    </w:p>
    <w:p w14:paraId="5A2C61B0" w14:textId="346A7241" w:rsidR="00A14FAD" w:rsidRPr="00A14FAD" w:rsidRDefault="00A14FAD" w:rsidP="00A14FA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A14FAD">
        <w:rPr>
          <w:rFonts w:ascii="Times New Roman" w:hAnsi="Times New Roman" w:cs="Times New Roman"/>
          <w:sz w:val="28"/>
        </w:rPr>
        <w:t xml:space="preserve">+ Các gương tuyên dương đảm bảo trang phục nam trang phục áo sơ mi, quần tây sậm màu, thắt caravat; nữ trang phục </w:t>
      </w:r>
      <w:r w:rsidR="00456798">
        <w:rPr>
          <w:rFonts w:ascii="Times New Roman" w:hAnsi="Times New Roman" w:cs="Times New Roman"/>
          <w:sz w:val="28"/>
        </w:rPr>
        <w:t xml:space="preserve">bộ </w:t>
      </w:r>
      <w:r w:rsidRPr="00A14FAD">
        <w:rPr>
          <w:rFonts w:ascii="Times New Roman" w:hAnsi="Times New Roman" w:cs="Times New Roman"/>
          <w:sz w:val="28"/>
        </w:rPr>
        <w:t>áo dài).</w:t>
      </w:r>
    </w:p>
    <w:p w14:paraId="73AC8A41" w14:textId="56BA623F" w:rsidR="00A14FAD" w:rsidRPr="00A14FAD" w:rsidRDefault="00A14FAD" w:rsidP="00456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4FAD">
        <w:rPr>
          <w:rFonts w:ascii="Times New Roman" w:hAnsi="Times New Roman" w:cs="Times New Roman"/>
          <w:sz w:val="28"/>
        </w:rPr>
        <w:t xml:space="preserve">+ Các gương tuyên dương đeo huy hiệu Đoàn, đảm bảo tham dự xuyên suốt chương trình, có mặt </w:t>
      </w:r>
      <w:r w:rsidRPr="00A14FAD">
        <w:rPr>
          <w:rFonts w:ascii="Times New Roman" w:hAnsi="Times New Roman" w:cs="Times New Roman"/>
          <w:b/>
          <w:sz w:val="28"/>
        </w:rPr>
        <w:t>trước 07g15 để điểm danh</w:t>
      </w:r>
      <w:r w:rsidRPr="00A14FAD">
        <w:rPr>
          <w:rFonts w:ascii="Times New Roman" w:hAnsi="Times New Roman" w:cs="Times New Roman"/>
          <w:sz w:val="28"/>
        </w:rPr>
        <w:t xml:space="preserve"> nhận số khen thưởng.</w:t>
      </w:r>
    </w:p>
    <w:p w14:paraId="747C356E" w14:textId="77777777" w:rsidR="00D2371C" w:rsidRPr="00A14FAD" w:rsidRDefault="00D2371C" w:rsidP="00D2371C">
      <w:pPr>
        <w:pStyle w:val="BodyTextIndent"/>
        <w:ind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7CD084D" w14:textId="2543B7E8" w:rsidR="00432204" w:rsidRDefault="000A57D4">
      <w:pPr>
        <w:pStyle w:val="BodyTextIndent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Trên đây là Thông báo về kết quả khen thưởng </w:t>
      </w:r>
      <w:r w:rsidR="00432204">
        <w:rPr>
          <w:rFonts w:ascii="Times New Roman" w:hAnsi="Times New Roman"/>
          <w:b w:val="0"/>
          <w:color w:val="000000"/>
          <w:sz w:val="28"/>
          <w:szCs w:val="28"/>
        </w:rPr>
        <w:t xml:space="preserve">danh hiệu “Nhà giáo trẻ tiêu biểu” quận Tân Phú </w:t>
      </w:r>
      <w:r>
        <w:rPr>
          <w:rFonts w:ascii="Times New Roman" w:hAnsi="Times New Roman"/>
          <w:b w:val="0"/>
          <w:color w:val="000000"/>
          <w:sz w:val="28"/>
          <w:szCs w:val="28"/>
        </w:rPr>
        <w:t>năm 2020</w:t>
      </w:r>
      <w:r w:rsidR="00A14FAD">
        <w:rPr>
          <w:rFonts w:ascii="Times New Roman" w:hAnsi="Times New Roman"/>
          <w:b w:val="0"/>
          <w:color w:val="000000"/>
          <w:sz w:val="28"/>
          <w:szCs w:val="28"/>
        </w:rPr>
        <w:t xml:space="preserve"> và thông tin về Lễ tuyên dương “Nhà giáo trẻ tiêu biểu” quận Tân Phú năm 2020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của Ban Thường vụ Quận Đoàn</w:t>
      </w:r>
      <w:r w:rsidR="00432204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7B42ADEF" w14:textId="562E42FF" w:rsidR="0078558E" w:rsidRPr="00A14FAD" w:rsidRDefault="000A57D4">
      <w:pPr>
        <w:pStyle w:val="BodyTextIndent"/>
        <w:jc w:val="both"/>
        <w:rPr>
          <w:rFonts w:ascii="Times New Roman" w:hAnsi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84"/>
        <w:gridCol w:w="5548"/>
      </w:tblGrid>
      <w:tr w:rsidR="0078558E" w14:paraId="411782C6" w14:textId="77777777">
        <w:trPr>
          <w:trHeight w:val="2144"/>
          <w:jc w:val="center"/>
        </w:trPr>
        <w:tc>
          <w:tcPr>
            <w:tcW w:w="3984" w:type="dxa"/>
          </w:tcPr>
          <w:p w14:paraId="4817A60E" w14:textId="77777777" w:rsidR="0078558E" w:rsidRDefault="007855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4A4738" w14:textId="77777777" w:rsidR="0078558E" w:rsidRDefault="000A57D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Nơi nhận:</w:t>
            </w:r>
          </w:p>
          <w:p w14:paraId="129B0AE9" w14:textId="42BD23C0" w:rsidR="0078558E" w:rsidRDefault="000A5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Cấp ủy, BGH các trường;</w:t>
            </w:r>
          </w:p>
          <w:p w14:paraId="60FE3EC5" w14:textId="77777777" w:rsidR="0078558E" w:rsidRDefault="000A5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Cơ sở Đoàn;</w:t>
            </w:r>
          </w:p>
          <w:p w14:paraId="14BAF944" w14:textId="77777777" w:rsidR="0078558E" w:rsidRDefault="000A57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Lưu.</w:t>
            </w:r>
          </w:p>
        </w:tc>
        <w:tc>
          <w:tcPr>
            <w:tcW w:w="5548" w:type="dxa"/>
          </w:tcPr>
          <w:p w14:paraId="63F9562E" w14:textId="26077162" w:rsidR="0078558E" w:rsidRDefault="000A5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920B2F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BAN THƯỜNG VỤ QUẬN ĐOÀN</w:t>
            </w:r>
          </w:p>
          <w:p w14:paraId="6F6C108E" w14:textId="201AA2CF" w:rsidR="0078558E" w:rsidRDefault="00920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BÍ THƯ</w:t>
            </w:r>
          </w:p>
          <w:p w14:paraId="1FC3FC5E" w14:textId="77777777" w:rsidR="0078558E" w:rsidRDefault="00785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B56177" w14:textId="77777777" w:rsidR="0078558E" w:rsidRDefault="00785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68D85E" w14:textId="77777777" w:rsidR="0078558E" w:rsidRDefault="007855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414239" w14:textId="77777777" w:rsidR="0078558E" w:rsidRDefault="00785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9667C3" w14:textId="7920D7D6" w:rsidR="0078558E" w:rsidRDefault="00920B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Phạm Thị Thanh Thuỷ</w:t>
            </w:r>
          </w:p>
        </w:tc>
      </w:tr>
    </w:tbl>
    <w:p w14:paraId="3E00C517" w14:textId="77777777" w:rsidR="0078558E" w:rsidRDefault="000A57D4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558E">
      <w:pgSz w:w="12240" w:h="15840"/>
      <w:pgMar w:top="1055" w:right="900" w:bottom="9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21F1"/>
    <w:multiLevelType w:val="hybridMultilevel"/>
    <w:tmpl w:val="89260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9"/>
    <w:rsid w:val="000029E1"/>
    <w:rsid w:val="000320EA"/>
    <w:rsid w:val="0003786F"/>
    <w:rsid w:val="00044616"/>
    <w:rsid w:val="0006138F"/>
    <w:rsid w:val="000A57D4"/>
    <w:rsid w:val="000B29E9"/>
    <w:rsid w:val="000C1774"/>
    <w:rsid w:val="000D1252"/>
    <w:rsid w:val="000F1EDB"/>
    <w:rsid w:val="00120F33"/>
    <w:rsid w:val="00153366"/>
    <w:rsid w:val="0016590A"/>
    <w:rsid w:val="0018626F"/>
    <w:rsid w:val="00195086"/>
    <w:rsid w:val="001E61EA"/>
    <w:rsid w:val="001F0128"/>
    <w:rsid w:val="00223B04"/>
    <w:rsid w:val="0024263C"/>
    <w:rsid w:val="00244B95"/>
    <w:rsid w:val="002A5975"/>
    <w:rsid w:val="002C0C92"/>
    <w:rsid w:val="002D4D09"/>
    <w:rsid w:val="002E1E77"/>
    <w:rsid w:val="003123B1"/>
    <w:rsid w:val="003363E9"/>
    <w:rsid w:val="00361817"/>
    <w:rsid w:val="003A2B3F"/>
    <w:rsid w:val="003C53AE"/>
    <w:rsid w:val="00432204"/>
    <w:rsid w:val="0043726F"/>
    <w:rsid w:val="00444E93"/>
    <w:rsid w:val="00456798"/>
    <w:rsid w:val="004579F7"/>
    <w:rsid w:val="00490D07"/>
    <w:rsid w:val="004A660F"/>
    <w:rsid w:val="004B0E37"/>
    <w:rsid w:val="00506376"/>
    <w:rsid w:val="00507CE2"/>
    <w:rsid w:val="00591E68"/>
    <w:rsid w:val="00595B01"/>
    <w:rsid w:val="005A1683"/>
    <w:rsid w:val="005A2733"/>
    <w:rsid w:val="005A56A3"/>
    <w:rsid w:val="0060490E"/>
    <w:rsid w:val="006223BD"/>
    <w:rsid w:val="0063409D"/>
    <w:rsid w:val="006873B5"/>
    <w:rsid w:val="006A5DEA"/>
    <w:rsid w:val="006F207F"/>
    <w:rsid w:val="00722FB3"/>
    <w:rsid w:val="00752D82"/>
    <w:rsid w:val="0078558E"/>
    <w:rsid w:val="00796EE0"/>
    <w:rsid w:val="007B3D51"/>
    <w:rsid w:val="007E3ABD"/>
    <w:rsid w:val="00815084"/>
    <w:rsid w:val="00815234"/>
    <w:rsid w:val="00864D03"/>
    <w:rsid w:val="00876FF7"/>
    <w:rsid w:val="0088580F"/>
    <w:rsid w:val="008B5CA2"/>
    <w:rsid w:val="008E1236"/>
    <w:rsid w:val="008F7738"/>
    <w:rsid w:val="00920B2F"/>
    <w:rsid w:val="0095678C"/>
    <w:rsid w:val="009D6E2A"/>
    <w:rsid w:val="00A14FAD"/>
    <w:rsid w:val="00A92C2A"/>
    <w:rsid w:val="00AE6C55"/>
    <w:rsid w:val="00B30411"/>
    <w:rsid w:val="00B6321D"/>
    <w:rsid w:val="00B9546D"/>
    <w:rsid w:val="00C428A0"/>
    <w:rsid w:val="00C74BD7"/>
    <w:rsid w:val="00C9721F"/>
    <w:rsid w:val="00CF4C3C"/>
    <w:rsid w:val="00D2371C"/>
    <w:rsid w:val="00D52FE0"/>
    <w:rsid w:val="00DA0DC2"/>
    <w:rsid w:val="00DA1555"/>
    <w:rsid w:val="00DC4665"/>
    <w:rsid w:val="00DE62AB"/>
    <w:rsid w:val="00E6383B"/>
    <w:rsid w:val="00EB429A"/>
    <w:rsid w:val="00F12F83"/>
    <w:rsid w:val="00F2623E"/>
    <w:rsid w:val="00F40C58"/>
    <w:rsid w:val="00F5310A"/>
    <w:rsid w:val="00F547C7"/>
    <w:rsid w:val="00F64D8F"/>
    <w:rsid w:val="00FC3BE8"/>
    <w:rsid w:val="3FB96389"/>
    <w:rsid w:val="48AC7677"/>
    <w:rsid w:val="59951790"/>
    <w:rsid w:val="617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EDCA"/>
  <w15:docId w15:val="{3C6B4813-AF97-4480-9253-1965717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firstLine="720"/>
      <w:jc w:val="center"/>
    </w:pPr>
    <w:rPr>
      <w:rFonts w:ascii="VNI-Times" w:eastAsia="Times New Roman" w:hAnsi="VNI-Times" w:cs="Times New Roman"/>
      <w:b/>
      <w:sz w:val="34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qFormat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Times" w:eastAsia="Times New Roman" w:hAnsi="VNI-Times" w:cs="Times New Roman"/>
      <w:b/>
      <w:sz w:val="34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97264-C126-4992-AB41-2F25FC91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2020-11-11T08:23:00Z</cp:lastPrinted>
  <dcterms:created xsi:type="dcterms:W3CDTF">2020-10-20T08:46:00Z</dcterms:created>
  <dcterms:modified xsi:type="dcterms:W3CDTF">2020-11-11T08:23:00Z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